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0B27" w:rsidRDefault="000D0B27">
      <w:pPr>
        <w:pStyle w:val="Header"/>
        <w:tabs>
          <w:tab w:val="clear" w:pos="4320"/>
          <w:tab w:val="clear" w:pos="8640"/>
          <w:tab w:val="left" w:pos="144"/>
          <w:tab w:val="left" w:pos="360"/>
          <w:tab w:val="left" w:pos="720"/>
          <w:tab w:val="left" w:pos="1080"/>
          <w:tab w:val="left" w:pos="1800"/>
          <w:tab w:val="left" w:pos="2160"/>
          <w:tab w:val="left" w:pos="2520"/>
          <w:tab w:val="left" w:pos="2880"/>
        </w:tabs>
      </w:pPr>
      <w:bookmarkStart w:id="0" w:name="_GoBack"/>
      <w:bookmarkEnd w:id="0"/>
    </w:p>
    <w:p w:rsidR="000D0B27" w:rsidRDefault="00F93341">
      <w:pPr>
        <w:jc w:val="center"/>
      </w:pPr>
      <w:r>
        <w:rPr>
          <w:noProof/>
        </w:rPr>
        <w:drawing>
          <wp:inline distT="0" distB="0" distL="0" distR="0">
            <wp:extent cx="5766344" cy="37627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tretch>
                      <a:fillRect/>
                    </a:stretch>
                  </pic:blipFill>
                  <pic:spPr bwMode="auto">
                    <a:xfrm>
                      <a:off x="0" y="0"/>
                      <a:ext cx="5781183" cy="3772386"/>
                    </a:xfrm>
                    <a:prstGeom prst="rect">
                      <a:avLst/>
                    </a:prstGeom>
                    <a:noFill/>
                    <a:ln w="9525">
                      <a:noFill/>
                      <a:miter lim="800000"/>
                      <a:headEnd/>
                      <a:tailEnd/>
                    </a:ln>
                  </pic:spPr>
                </pic:pic>
              </a:graphicData>
            </a:graphic>
          </wp:inline>
        </w:drawing>
      </w:r>
    </w:p>
    <w:p w:rsidR="000D0B27" w:rsidRDefault="000D0B27">
      <w:pPr>
        <w:jc w:val="center"/>
      </w:pPr>
    </w:p>
    <w:p w:rsidR="000D0B27" w:rsidRDefault="000D0B27">
      <w:pPr>
        <w:jc w:val="center"/>
      </w:pPr>
    </w:p>
    <w:p w:rsidR="000D0B27" w:rsidRDefault="000D0B27">
      <w:pPr>
        <w:pStyle w:val="Heading1"/>
      </w:pPr>
    </w:p>
    <w:p w:rsidR="00292304" w:rsidRDefault="00292304">
      <w:pPr>
        <w:pStyle w:val="BodyText2"/>
        <w:jc w:val="center"/>
        <w:rPr>
          <w:rFonts w:ascii="Baskerville Old Face" w:hAnsi="Baskerville Old Face"/>
        </w:rPr>
      </w:pPr>
    </w:p>
    <w:p w:rsidR="003E6831" w:rsidRDefault="003E6831">
      <w:pPr>
        <w:pStyle w:val="BodyText2"/>
        <w:jc w:val="center"/>
        <w:rPr>
          <w:rFonts w:ascii="Baskerville Old Face" w:hAnsi="Baskerville Old Face"/>
        </w:rPr>
      </w:pPr>
    </w:p>
    <w:p w:rsidR="003E6831" w:rsidRDefault="003E6831">
      <w:pPr>
        <w:pStyle w:val="BodyText2"/>
        <w:jc w:val="center"/>
        <w:rPr>
          <w:rFonts w:ascii="Baskerville Old Face" w:hAnsi="Baskerville Old Face"/>
        </w:rPr>
      </w:pPr>
    </w:p>
    <w:p w:rsidR="000D0B27" w:rsidRPr="00F93341" w:rsidRDefault="000D0B27">
      <w:pPr>
        <w:pStyle w:val="BodyText2"/>
        <w:jc w:val="center"/>
        <w:rPr>
          <w:rFonts w:ascii="Baskerville Old Face" w:hAnsi="Baskerville Old Face"/>
        </w:rPr>
      </w:pPr>
      <w:r w:rsidRPr="00F93341">
        <w:rPr>
          <w:rFonts w:ascii="Baskerville Old Face" w:hAnsi="Baskerville Old Face"/>
        </w:rPr>
        <w:t>BOARD OF ZONING ADJUSTMENT</w:t>
      </w:r>
    </w:p>
    <w:p w:rsidR="000D0B27" w:rsidRPr="00F93341" w:rsidRDefault="000D0B27">
      <w:pPr>
        <w:jc w:val="center"/>
        <w:rPr>
          <w:rFonts w:ascii="Baskerville Old Face" w:hAnsi="Baskerville Old Face"/>
          <w:b/>
          <w:bCs/>
          <w:sz w:val="52"/>
        </w:rPr>
      </w:pPr>
    </w:p>
    <w:p w:rsidR="000D0B27" w:rsidRPr="00F93341" w:rsidRDefault="000D0B27">
      <w:pPr>
        <w:pStyle w:val="Heading4"/>
        <w:rPr>
          <w:rFonts w:ascii="Baskerville Old Face" w:hAnsi="Baskerville Old Face"/>
        </w:rPr>
      </w:pPr>
      <w:r w:rsidRPr="00F93341">
        <w:rPr>
          <w:rFonts w:ascii="Baskerville Old Face" w:hAnsi="Baskerville Old Face"/>
        </w:rPr>
        <w:t>AGENDA</w:t>
      </w:r>
    </w:p>
    <w:p w:rsidR="000D0B27" w:rsidRPr="00F93341" w:rsidRDefault="000D0B27">
      <w:pPr>
        <w:jc w:val="center"/>
        <w:rPr>
          <w:rFonts w:ascii="Baskerville Old Face" w:hAnsi="Baskerville Old Face"/>
          <w:sz w:val="36"/>
        </w:rPr>
      </w:pPr>
    </w:p>
    <w:p w:rsidR="000D0B27" w:rsidRPr="00E7095D" w:rsidRDefault="00CE2FF1" w:rsidP="00E7095D">
      <w:pPr>
        <w:jc w:val="center"/>
        <w:rPr>
          <w:rFonts w:ascii="Baskerville Old Face" w:hAnsi="Baskerville Old Face"/>
          <w:sz w:val="36"/>
        </w:rPr>
      </w:pPr>
      <w:r>
        <w:rPr>
          <w:rFonts w:ascii="Baskerville Old Face" w:hAnsi="Baskerville Old Face"/>
          <w:sz w:val="36"/>
        </w:rPr>
        <w:t>January 28, 2014</w:t>
      </w:r>
    </w:p>
    <w:p w:rsidR="000D0B27" w:rsidRDefault="000D0B27">
      <w:pPr>
        <w:pStyle w:val="Heading2"/>
        <w:rPr>
          <w:sz w:val="32"/>
        </w:rPr>
      </w:pPr>
    </w:p>
    <w:p w:rsidR="00F93341" w:rsidRDefault="00F93341">
      <w:pPr>
        <w:tabs>
          <w:tab w:val="clear" w:pos="144"/>
          <w:tab w:val="clear" w:pos="360"/>
          <w:tab w:val="clear" w:pos="720"/>
          <w:tab w:val="clear" w:pos="1080"/>
          <w:tab w:val="clear" w:pos="1800"/>
          <w:tab w:val="clear" w:pos="2160"/>
          <w:tab w:val="clear" w:pos="2520"/>
          <w:tab w:val="clear" w:pos="2880"/>
        </w:tabs>
      </w:pPr>
      <w:r>
        <w:br w:type="page"/>
      </w:r>
    </w:p>
    <w:p w:rsidR="00F93341" w:rsidRDefault="00F93341" w:rsidP="00F93341">
      <w:pPr>
        <w:jc w:val="center"/>
      </w:pPr>
      <w:r>
        <w:lastRenderedPageBreak/>
        <w:t>TABLE OF CONTENTS</w:t>
      </w:r>
    </w:p>
    <w:p w:rsidR="0005540D" w:rsidRDefault="0005540D">
      <w:pPr>
        <w:pStyle w:val="TOC1"/>
        <w:tabs>
          <w:tab w:val="right" w:leader="dot" w:pos="9350"/>
        </w:tabs>
        <w:rPr>
          <w:rFonts w:eastAsiaTheme="minorEastAsia" w:cstheme="minorBidi"/>
          <w:b w:val="0"/>
          <w:bCs w:val="0"/>
          <w:caps w:val="0"/>
          <w:noProof/>
          <w:sz w:val="22"/>
          <w:szCs w:val="22"/>
        </w:rPr>
      </w:pPr>
      <w:r>
        <w:fldChar w:fldCharType="begin"/>
      </w:r>
      <w:r>
        <w:instrText xml:space="preserve"> TOC \o "1-3" \u </w:instrText>
      </w:r>
      <w:r>
        <w:fldChar w:fldCharType="separate"/>
      </w:r>
      <w:r>
        <w:rPr>
          <w:noProof/>
        </w:rPr>
        <w:t>MINUTES November 26, 2013</w:t>
      </w:r>
      <w:r>
        <w:rPr>
          <w:noProof/>
        </w:rPr>
        <w:tab/>
      </w:r>
      <w:r>
        <w:rPr>
          <w:noProof/>
        </w:rPr>
        <w:fldChar w:fldCharType="begin"/>
      </w:r>
      <w:r>
        <w:rPr>
          <w:noProof/>
        </w:rPr>
        <w:instrText xml:space="preserve"> PAGEREF _Toc378060502 \h </w:instrText>
      </w:r>
      <w:r>
        <w:rPr>
          <w:noProof/>
        </w:rPr>
      </w:r>
      <w:r>
        <w:rPr>
          <w:noProof/>
        </w:rPr>
        <w:fldChar w:fldCharType="separate"/>
      </w:r>
      <w:r w:rsidR="003867C9">
        <w:rPr>
          <w:noProof/>
        </w:rPr>
        <w:t>3</w:t>
      </w:r>
      <w:r>
        <w:rPr>
          <w:noProof/>
        </w:rPr>
        <w:fldChar w:fldCharType="end"/>
      </w:r>
    </w:p>
    <w:p w:rsidR="0005540D" w:rsidRDefault="0005540D">
      <w:pPr>
        <w:pStyle w:val="TOC1"/>
        <w:tabs>
          <w:tab w:val="right" w:leader="dot" w:pos="9350"/>
        </w:tabs>
        <w:rPr>
          <w:rFonts w:eastAsiaTheme="minorEastAsia" w:cstheme="minorBidi"/>
          <w:b w:val="0"/>
          <w:bCs w:val="0"/>
          <w:caps w:val="0"/>
          <w:noProof/>
          <w:sz w:val="22"/>
          <w:szCs w:val="22"/>
        </w:rPr>
      </w:pPr>
      <w:r>
        <w:rPr>
          <w:noProof/>
        </w:rPr>
        <w:t>AGENDA JANUARY 28, 2014</w:t>
      </w:r>
      <w:r>
        <w:rPr>
          <w:noProof/>
        </w:rPr>
        <w:tab/>
      </w:r>
      <w:r>
        <w:rPr>
          <w:noProof/>
        </w:rPr>
        <w:fldChar w:fldCharType="begin"/>
      </w:r>
      <w:r>
        <w:rPr>
          <w:noProof/>
        </w:rPr>
        <w:instrText xml:space="preserve"> PAGEREF _Toc378060503 \h </w:instrText>
      </w:r>
      <w:r>
        <w:rPr>
          <w:noProof/>
        </w:rPr>
      </w:r>
      <w:r>
        <w:rPr>
          <w:noProof/>
        </w:rPr>
        <w:fldChar w:fldCharType="separate"/>
      </w:r>
      <w:r w:rsidR="003867C9">
        <w:rPr>
          <w:noProof/>
        </w:rPr>
        <w:t>7</w:t>
      </w:r>
      <w:r>
        <w:rPr>
          <w:noProof/>
        </w:rPr>
        <w:fldChar w:fldCharType="end"/>
      </w:r>
    </w:p>
    <w:p w:rsidR="0005540D" w:rsidRDefault="0005540D">
      <w:pPr>
        <w:pStyle w:val="TOC1"/>
        <w:tabs>
          <w:tab w:val="right" w:leader="dot" w:pos="9350"/>
        </w:tabs>
        <w:rPr>
          <w:rFonts w:eastAsiaTheme="minorEastAsia" w:cstheme="minorBidi"/>
          <w:b w:val="0"/>
          <w:bCs w:val="0"/>
          <w:caps w:val="0"/>
          <w:noProof/>
          <w:sz w:val="22"/>
          <w:szCs w:val="22"/>
        </w:rPr>
      </w:pPr>
      <w:r>
        <w:rPr>
          <w:noProof/>
        </w:rPr>
        <w:t>CASE NO 1  1302 6</w:t>
      </w:r>
      <w:r w:rsidRPr="008D6AA3">
        <w:rPr>
          <w:noProof/>
          <w:vertAlign w:val="superscript"/>
        </w:rPr>
        <w:t>TH</w:t>
      </w:r>
      <w:r>
        <w:rPr>
          <w:noProof/>
        </w:rPr>
        <w:t xml:space="preserve"> AVE SW</w:t>
      </w:r>
      <w:r>
        <w:rPr>
          <w:noProof/>
        </w:rPr>
        <w:tab/>
      </w:r>
      <w:r>
        <w:rPr>
          <w:noProof/>
        </w:rPr>
        <w:fldChar w:fldCharType="begin"/>
      </w:r>
      <w:r>
        <w:rPr>
          <w:noProof/>
        </w:rPr>
        <w:instrText xml:space="preserve"> PAGEREF _Toc378060504 \h </w:instrText>
      </w:r>
      <w:r>
        <w:rPr>
          <w:noProof/>
        </w:rPr>
      </w:r>
      <w:r>
        <w:rPr>
          <w:noProof/>
        </w:rPr>
        <w:fldChar w:fldCharType="separate"/>
      </w:r>
      <w:r w:rsidR="003867C9">
        <w:rPr>
          <w:noProof/>
        </w:rPr>
        <w:t>9</w:t>
      </w:r>
      <w:r>
        <w:rPr>
          <w:noProof/>
        </w:rPr>
        <w:fldChar w:fldCharType="end"/>
      </w:r>
    </w:p>
    <w:p w:rsidR="0005540D" w:rsidRDefault="0005540D">
      <w:pPr>
        <w:pStyle w:val="TOC2"/>
        <w:tabs>
          <w:tab w:val="right" w:leader="dot" w:pos="9350"/>
        </w:tabs>
        <w:rPr>
          <w:rFonts w:eastAsiaTheme="minorEastAsia" w:cstheme="minorBidi"/>
          <w:smallCaps w:val="0"/>
          <w:noProof/>
          <w:sz w:val="22"/>
          <w:szCs w:val="22"/>
        </w:rPr>
      </w:pPr>
      <w:r>
        <w:rPr>
          <w:noProof/>
        </w:rPr>
        <w:t>QUESTIONNAIRE</w:t>
      </w:r>
      <w:r>
        <w:rPr>
          <w:noProof/>
        </w:rPr>
        <w:tab/>
      </w:r>
      <w:r>
        <w:rPr>
          <w:noProof/>
        </w:rPr>
        <w:fldChar w:fldCharType="begin"/>
      </w:r>
      <w:r>
        <w:rPr>
          <w:noProof/>
        </w:rPr>
        <w:instrText xml:space="preserve"> PAGEREF _Toc378060505 \h </w:instrText>
      </w:r>
      <w:r>
        <w:rPr>
          <w:noProof/>
        </w:rPr>
      </w:r>
      <w:r>
        <w:rPr>
          <w:noProof/>
        </w:rPr>
        <w:fldChar w:fldCharType="separate"/>
      </w:r>
      <w:r w:rsidR="003867C9">
        <w:rPr>
          <w:noProof/>
        </w:rPr>
        <w:t>10</w:t>
      </w:r>
      <w:r>
        <w:rPr>
          <w:noProof/>
        </w:rPr>
        <w:fldChar w:fldCharType="end"/>
      </w:r>
    </w:p>
    <w:p w:rsidR="0005540D" w:rsidRDefault="0005540D">
      <w:pPr>
        <w:pStyle w:val="TOC2"/>
        <w:tabs>
          <w:tab w:val="right" w:leader="dot" w:pos="9350"/>
        </w:tabs>
        <w:rPr>
          <w:rFonts w:eastAsiaTheme="minorEastAsia" w:cstheme="minorBidi"/>
          <w:smallCaps w:val="0"/>
          <w:noProof/>
          <w:sz w:val="22"/>
          <w:szCs w:val="22"/>
        </w:rPr>
      </w:pPr>
      <w:r>
        <w:rPr>
          <w:noProof/>
        </w:rPr>
        <w:t>LOCATION MAP1302 6</w:t>
      </w:r>
      <w:r w:rsidRPr="008D6AA3">
        <w:rPr>
          <w:noProof/>
          <w:vertAlign w:val="superscript"/>
        </w:rPr>
        <w:t>TH</w:t>
      </w:r>
      <w:r>
        <w:rPr>
          <w:noProof/>
        </w:rPr>
        <w:t xml:space="preserve"> AVE SW</w:t>
      </w:r>
      <w:r>
        <w:rPr>
          <w:noProof/>
        </w:rPr>
        <w:tab/>
      </w:r>
      <w:r>
        <w:rPr>
          <w:noProof/>
        </w:rPr>
        <w:fldChar w:fldCharType="begin"/>
      </w:r>
      <w:r>
        <w:rPr>
          <w:noProof/>
        </w:rPr>
        <w:instrText xml:space="preserve"> PAGEREF _Toc378060506 \h </w:instrText>
      </w:r>
      <w:r>
        <w:rPr>
          <w:noProof/>
        </w:rPr>
      </w:r>
      <w:r>
        <w:rPr>
          <w:noProof/>
        </w:rPr>
        <w:fldChar w:fldCharType="separate"/>
      </w:r>
      <w:r w:rsidR="003867C9">
        <w:rPr>
          <w:noProof/>
        </w:rPr>
        <w:t>11</w:t>
      </w:r>
      <w:r>
        <w:rPr>
          <w:noProof/>
        </w:rPr>
        <w:fldChar w:fldCharType="end"/>
      </w:r>
    </w:p>
    <w:p w:rsidR="0005540D" w:rsidRDefault="0005540D">
      <w:pPr>
        <w:pStyle w:val="TOC1"/>
        <w:tabs>
          <w:tab w:val="right" w:leader="dot" w:pos="9350"/>
        </w:tabs>
        <w:rPr>
          <w:rFonts w:eastAsiaTheme="minorEastAsia" w:cstheme="minorBidi"/>
          <w:b w:val="0"/>
          <w:bCs w:val="0"/>
          <w:caps w:val="0"/>
          <w:noProof/>
          <w:sz w:val="22"/>
          <w:szCs w:val="22"/>
        </w:rPr>
      </w:pPr>
      <w:r>
        <w:rPr>
          <w:noProof/>
        </w:rPr>
        <w:t>CASE NO 2  2202 NAPLES DR SW</w:t>
      </w:r>
      <w:r>
        <w:rPr>
          <w:noProof/>
        </w:rPr>
        <w:tab/>
      </w:r>
      <w:r>
        <w:rPr>
          <w:noProof/>
        </w:rPr>
        <w:fldChar w:fldCharType="begin"/>
      </w:r>
      <w:r>
        <w:rPr>
          <w:noProof/>
        </w:rPr>
        <w:instrText xml:space="preserve"> PAGEREF _Toc378060507 \h </w:instrText>
      </w:r>
      <w:r>
        <w:rPr>
          <w:noProof/>
        </w:rPr>
      </w:r>
      <w:r>
        <w:rPr>
          <w:noProof/>
        </w:rPr>
        <w:fldChar w:fldCharType="separate"/>
      </w:r>
      <w:r w:rsidR="003867C9">
        <w:rPr>
          <w:noProof/>
        </w:rPr>
        <w:t>12</w:t>
      </w:r>
      <w:r>
        <w:rPr>
          <w:noProof/>
        </w:rPr>
        <w:fldChar w:fldCharType="end"/>
      </w:r>
    </w:p>
    <w:p w:rsidR="0005540D" w:rsidRDefault="0005540D">
      <w:pPr>
        <w:pStyle w:val="TOC2"/>
        <w:tabs>
          <w:tab w:val="right" w:leader="dot" w:pos="9350"/>
        </w:tabs>
        <w:rPr>
          <w:rFonts w:eastAsiaTheme="minorEastAsia" w:cstheme="minorBidi"/>
          <w:smallCaps w:val="0"/>
          <w:noProof/>
          <w:sz w:val="22"/>
          <w:szCs w:val="22"/>
        </w:rPr>
      </w:pPr>
      <w:r>
        <w:rPr>
          <w:noProof/>
        </w:rPr>
        <w:t>QUESTIONNAIRE</w:t>
      </w:r>
      <w:r>
        <w:rPr>
          <w:noProof/>
        </w:rPr>
        <w:tab/>
      </w:r>
      <w:r>
        <w:rPr>
          <w:noProof/>
        </w:rPr>
        <w:fldChar w:fldCharType="begin"/>
      </w:r>
      <w:r>
        <w:rPr>
          <w:noProof/>
        </w:rPr>
        <w:instrText xml:space="preserve"> PAGEREF _Toc378060508 \h </w:instrText>
      </w:r>
      <w:r>
        <w:rPr>
          <w:noProof/>
        </w:rPr>
      </w:r>
      <w:r>
        <w:rPr>
          <w:noProof/>
        </w:rPr>
        <w:fldChar w:fldCharType="separate"/>
      </w:r>
      <w:r w:rsidR="003867C9">
        <w:rPr>
          <w:noProof/>
        </w:rPr>
        <w:t>13</w:t>
      </w:r>
      <w:r>
        <w:rPr>
          <w:noProof/>
        </w:rPr>
        <w:fldChar w:fldCharType="end"/>
      </w:r>
    </w:p>
    <w:p w:rsidR="0005540D" w:rsidRDefault="0005540D">
      <w:pPr>
        <w:pStyle w:val="TOC2"/>
        <w:tabs>
          <w:tab w:val="right" w:leader="dot" w:pos="9350"/>
        </w:tabs>
        <w:rPr>
          <w:rFonts w:eastAsiaTheme="minorEastAsia" w:cstheme="minorBidi"/>
          <w:smallCaps w:val="0"/>
          <w:noProof/>
          <w:sz w:val="22"/>
          <w:szCs w:val="22"/>
        </w:rPr>
      </w:pPr>
      <w:r>
        <w:rPr>
          <w:noProof/>
        </w:rPr>
        <w:t>LOCATION MAP 2202 NAPLES DR SW</w:t>
      </w:r>
      <w:r>
        <w:rPr>
          <w:noProof/>
        </w:rPr>
        <w:tab/>
      </w:r>
      <w:r>
        <w:rPr>
          <w:noProof/>
        </w:rPr>
        <w:fldChar w:fldCharType="begin"/>
      </w:r>
      <w:r>
        <w:rPr>
          <w:noProof/>
        </w:rPr>
        <w:instrText xml:space="preserve"> PAGEREF _Toc378060509 \h </w:instrText>
      </w:r>
      <w:r>
        <w:rPr>
          <w:noProof/>
        </w:rPr>
      </w:r>
      <w:r>
        <w:rPr>
          <w:noProof/>
        </w:rPr>
        <w:fldChar w:fldCharType="separate"/>
      </w:r>
      <w:r w:rsidR="003867C9">
        <w:rPr>
          <w:noProof/>
        </w:rPr>
        <w:t>14</w:t>
      </w:r>
      <w:r>
        <w:rPr>
          <w:noProof/>
        </w:rPr>
        <w:fldChar w:fldCharType="end"/>
      </w:r>
    </w:p>
    <w:p w:rsidR="0005540D" w:rsidRDefault="0005540D">
      <w:pPr>
        <w:pStyle w:val="TOC1"/>
        <w:tabs>
          <w:tab w:val="right" w:leader="dot" w:pos="9350"/>
        </w:tabs>
        <w:rPr>
          <w:rFonts w:eastAsiaTheme="minorEastAsia" w:cstheme="minorBidi"/>
          <w:b w:val="0"/>
          <w:bCs w:val="0"/>
          <w:caps w:val="0"/>
          <w:noProof/>
          <w:sz w:val="22"/>
          <w:szCs w:val="22"/>
        </w:rPr>
      </w:pPr>
      <w:r>
        <w:rPr>
          <w:noProof/>
        </w:rPr>
        <w:t>CASE NO 3  2307 ROCKINGHAM LANE SW</w:t>
      </w:r>
      <w:r>
        <w:rPr>
          <w:noProof/>
        </w:rPr>
        <w:tab/>
      </w:r>
      <w:r>
        <w:rPr>
          <w:noProof/>
        </w:rPr>
        <w:fldChar w:fldCharType="begin"/>
      </w:r>
      <w:r>
        <w:rPr>
          <w:noProof/>
        </w:rPr>
        <w:instrText xml:space="preserve"> PAGEREF _Toc378060510 \h </w:instrText>
      </w:r>
      <w:r>
        <w:rPr>
          <w:noProof/>
        </w:rPr>
      </w:r>
      <w:r>
        <w:rPr>
          <w:noProof/>
        </w:rPr>
        <w:fldChar w:fldCharType="separate"/>
      </w:r>
      <w:r w:rsidR="003867C9">
        <w:rPr>
          <w:noProof/>
        </w:rPr>
        <w:t>15</w:t>
      </w:r>
      <w:r>
        <w:rPr>
          <w:noProof/>
        </w:rPr>
        <w:fldChar w:fldCharType="end"/>
      </w:r>
    </w:p>
    <w:p w:rsidR="0005540D" w:rsidRDefault="0005540D">
      <w:pPr>
        <w:pStyle w:val="TOC2"/>
        <w:tabs>
          <w:tab w:val="right" w:leader="dot" w:pos="9350"/>
        </w:tabs>
        <w:rPr>
          <w:rFonts w:eastAsiaTheme="minorEastAsia" w:cstheme="minorBidi"/>
          <w:smallCaps w:val="0"/>
          <w:noProof/>
          <w:sz w:val="22"/>
          <w:szCs w:val="22"/>
        </w:rPr>
      </w:pPr>
      <w:r>
        <w:rPr>
          <w:noProof/>
        </w:rPr>
        <w:t>QUESTIONNAIRE</w:t>
      </w:r>
      <w:r>
        <w:rPr>
          <w:noProof/>
        </w:rPr>
        <w:tab/>
      </w:r>
      <w:r>
        <w:rPr>
          <w:noProof/>
        </w:rPr>
        <w:fldChar w:fldCharType="begin"/>
      </w:r>
      <w:r>
        <w:rPr>
          <w:noProof/>
        </w:rPr>
        <w:instrText xml:space="preserve"> PAGEREF _Toc378060511 \h </w:instrText>
      </w:r>
      <w:r>
        <w:rPr>
          <w:noProof/>
        </w:rPr>
      </w:r>
      <w:r>
        <w:rPr>
          <w:noProof/>
        </w:rPr>
        <w:fldChar w:fldCharType="separate"/>
      </w:r>
      <w:r w:rsidR="003867C9">
        <w:rPr>
          <w:noProof/>
        </w:rPr>
        <w:t>16</w:t>
      </w:r>
      <w:r>
        <w:rPr>
          <w:noProof/>
        </w:rPr>
        <w:fldChar w:fldCharType="end"/>
      </w:r>
    </w:p>
    <w:p w:rsidR="0005540D" w:rsidRDefault="0005540D">
      <w:pPr>
        <w:pStyle w:val="TOC2"/>
        <w:tabs>
          <w:tab w:val="right" w:leader="dot" w:pos="9350"/>
        </w:tabs>
        <w:rPr>
          <w:rFonts w:eastAsiaTheme="minorEastAsia" w:cstheme="minorBidi"/>
          <w:smallCaps w:val="0"/>
          <w:noProof/>
          <w:sz w:val="22"/>
          <w:szCs w:val="22"/>
        </w:rPr>
      </w:pPr>
      <w:r>
        <w:rPr>
          <w:noProof/>
        </w:rPr>
        <w:t>LOCATION MAP 2307 ROCKINGHAM LN SW</w:t>
      </w:r>
      <w:r>
        <w:rPr>
          <w:noProof/>
        </w:rPr>
        <w:tab/>
      </w:r>
      <w:r>
        <w:rPr>
          <w:noProof/>
        </w:rPr>
        <w:fldChar w:fldCharType="begin"/>
      </w:r>
      <w:r>
        <w:rPr>
          <w:noProof/>
        </w:rPr>
        <w:instrText xml:space="preserve"> PAGEREF _Toc378060512 \h </w:instrText>
      </w:r>
      <w:r>
        <w:rPr>
          <w:noProof/>
        </w:rPr>
      </w:r>
      <w:r>
        <w:rPr>
          <w:noProof/>
        </w:rPr>
        <w:fldChar w:fldCharType="separate"/>
      </w:r>
      <w:r w:rsidR="003867C9">
        <w:rPr>
          <w:noProof/>
        </w:rPr>
        <w:t>17</w:t>
      </w:r>
      <w:r>
        <w:rPr>
          <w:noProof/>
        </w:rPr>
        <w:fldChar w:fldCharType="end"/>
      </w:r>
    </w:p>
    <w:p w:rsidR="0005540D" w:rsidRDefault="0005540D">
      <w:pPr>
        <w:pStyle w:val="TOC1"/>
        <w:tabs>
          <w:tab w:val="right" w:leader="dot" w:pos="9350"/>
        </w:tabs>
        <w:rPr>
          <w:rFonts w:eastAsiaTheme="minorEastAsia" w:cstheme="minorBidi"/>
          <w:b w:val="0"/>
          <w:bCs w:val="0"/>
          <w:caps w:val="0"/>
          <w:noProof/>
          <w:sz w:val="22"/>
          <w:szCs w:val="22"/>
        </w:rPr>
      </w:pPr>
      <w:r>
        <w:rPr>
          <w:noProof/>
        </w:rPr>
        <w:t>CASE NO 4  2024 CLAYTON AVE SW</w:t>
      </w:r>
      <w:r>
        <w:rPr>
          <w:noProof/>
        </w:rPr>
        <w:tab/>
      </w:r>
      <w:r>
        <w:rPr>
          <w:noProof/>
        </w:rPr>
        <w:fldChar w:fldCharType="begin"/>
      </w:r>
      <w:r>
        <w:rPr>
          <w:noProof/>
        </w:rPr>
        <w:instrText xml:space="preserve"> PAGEREF _Toc378060513 \h </w:instrText>
      </w:r>
      <w:r>
        <w:rPr>
          <w:noProof/>
        </w:rPr>
      </w:r>
      <w:r>
        <w:rPr>
          <w:noProof/>
        </w:rPr>
        <w:fldChar w:fldCharType="separate"/>
      </w:r>
      <w:r w:rsidR="003867C9">
        <w:rPr>
          <w:noProof/>
        </w:rPr>
        <w:t>18</w:t>
      </w:r>
      <w:r>
        <w:rPr>
          <w:noProof/>
        </w:rPr>
        <w:fldChar w:fldCharType="end"/>
      </w:r>
    </w:p>
    <w:p w:rsidR="0005540D" w:rsidRDefault="0005540D">
      <w:pPr>
        <w:pStyle w:val="TOC2"/>
        <w:tabs>
          <w:tab w:val="right" w:leader="dot" w:pos="9350"/>
        </w:tabs>
        <w:rPr>
          <w:rFonts w:eastAsiaTheme="minorEastAsia" w:cstheme="minorBidi"/>
          <w:smallCaps w:val="0"/>
          <w:noProof/>
          <w:sz w:val="22"/>
          <w:szCs w:val="22"/>
        </w:rPr>
      </w:pPr>
      <w:r>
        <w:rPr>
          <w:noProof/>
        </w:rPr>
        <w:t>QUESTIONNAIRE</w:t>
      </w:r>
      <w:r>
        <w:rPr>
          <w:noProof/>
        </w:rPr>
        <w:tab/>
      </w:r>
      <w:r>
        <w:rPr>
          <w:noProof/>
        </w:rPr>
        <w:fldChar w:fldCharType="begin"/>
      </w:r>
      <w:r>
        <w:rPr>
          <w:noProof/>
        </w:rPr>
        <w:instrText xml:space="preserve"> PAGEREF _Toc378060514 \h </w:instrText>
      </w:r>
      <w:r>
        <w:rPr>
          <w:noProof/>
        </w:rPr>
      </w:r>
      <w:r>
        <w:rPr>
          <w:noProof/>
        </w:rPr>
        <w:fldChar w:fldCharType="separate"/>
      </w:r>
      <w:r w:rsidR="003867C9">
        <w:rPr>
          <w:noProof/>
        </w:rPr>
        <w:t>19</w:t>
      </w:r>
      <w:r>
        <w:rPr>
          <w:noProof/>
        </w:rPr>
        <w:fldChar w:fldCharType="end"/>
      </w:r>
    </w:p>
    <w:p w:rsidR="0005540D" w:rsidRDefault="0005540D">
      <w:pPr>
        <w:pStyle w:val="TOC2"/>
        <w:tabs>
          <w:tab w:val="right" w:leader="dot" w:pos="9350"/>
        </w:tabs>
        <w:rPr>
          <w:rFonts w:eastAsiaTheme="minorEastAsia" w:cstheme="minorBidi"/>
          <w:smallCaps w:val="0"/>
          <w:noProof/>
          <w:sz w:val="22"/>
          <w:szCs w:val="22"/>
        </w:rPr>
      </w:pPr>
      <w:r>
        <w:rPr>
          <w:noProof/>
        </w:rPr>
        <w:t>LOCATION MAP 2024 CLAYTON AVE SW</w:t>
      </w:r>
      <w:r>
        <w:rPr>
          <w:noProof/>
        </w:rPr>
        <w:tab/>
      </w:r>
      <w:r>
        <w:rPr>
          <w:noProof/>
        </w:rPr>
        <w:fldChar w:fldCharType="begin"/>
      </w:r>
      <w:r>
        <w:rPr>
          <w:noProof/>
        </w:rPr>
        <w:instrText xml:space="preserve"> PAGEREF _Toc378060515 \h </w:instrText>
      </w:r>
      <w:r>
        <w:rPr>
          <w:noProof/>
        </w:rPr>
      </w:r>
      <w:r>
        <w:rPr>
          <w:noProof/>
        </w:rPr>
        <w:fldChar w:fldCharType="separate"/>
      </w:r>
      <w:r w:rsidR="003867C9">
        <w:rPr>
          <w:noProof/>
        </w:rPr>
        <w:t>20</w:t>
      </w:r>
      <w:r>
        <w:rPr>
          <w:noProof/>
        </w:rPr>
        <w:fldChar w:fldCharType="end"/>
      </w:r>
    </w:p>
    <w:p w:rsidR="0005540D" w:rsidRDefault="0005540D">
      <w:pPr>
        <w:pStyle w:val="TOC1"/>
        <w:tabs>
          <w:tab w:val="right" w:leader="dot" w:pos="9350"/>
        </w:tabs>
        <w:rPr>
          <w:rFonts w:eastAsiaTheme="minorEastAsia" w:cstheme="minorBidi"/>
          <w:b w:val="0"/>
          <w:bCs w:val="0"/>
          <w:caps w:val="0"/>
          <w:noProof/>
          <w:sz w:val="22"/>
          <w:szCs w:val="22"/>
        </w:rPr>
      </w:pPr>
      <w:r>
        <w:rPr>
          <w:noProof/>
        </w:rPr>
        <w:t>case no 5  2026 jefferson ave sw</w:t>
      </w:r>
      <w:r>
        <w:rPr>
          <w:noProof/>
        </w:rPr>
        <w:tab/>
      </w:r>
      <w:r>
        <w:rPr>
          <w:noProof/>
        </w:rPr>
        <w:fldChar w:fldCharType="begin"/>
      </w:r>
      <w:r>
        <w:rPr>
          <w:noProof/>
        </w:rPr>
        <w:instrText xml:space="preserve"> PAGEREF _Toc378060516 \h </w:instrText>
      </w:r>
      <w:r>
        <w:rPr>
          <w:noProof/>
        </w:rPr>
      </w:r>
      <w:r>
        <w:rPr>
          <w:noProof/>
        </w:rPr>
        <w:fldChar w:fldCharType="separate"/>
      </w:r>
      <w:r w:rsidR="003867C9">
        <w:rPr>
          <w:noProof/>
        </w:rPr>
        <w:t>21</w:t>
      </w:r>
      <w:r>
        <w:rPr>
          <w:noProof/>
        </w:rPr>
        <w:fldChar w:fldCharType="end"/>
      </w:r>
    </w:p>
    <w:p w:rsidR="0005540D" w:rsidRDefault="0005540D">
      <w:pPr>
        <w:pStyle w:val="TOC2"/>
        <w:tabs>
          <w:tab w:val="right" w:leader="dot" w:pos="9350"/>
        </w:tabs>
        <w:rPr>
          <w:rFonts w:eastAsiaTheme="minorEastAsia" w:cstheme="minorBidi"/>
          <w:smallCaps w:val="0"/>
          <w:noProof/>
          <w:sz w:val="22"/>
          <w:szCs w:val="22"/>
        </w:rPr>
      </w:pPr>
      <w:r>
        <w:rPr>
          <w:noProof/>
        </w:rPr>
        <w:t>QUESTIONNAIRE</w:t>
      </w:r>
      <w:r>
        <w:rPr>
          <w:noProof/>
        </w:rPr>
        <w:tab/>
      </w:r>
      <w:r>
        <w:rPr>
          <w:noProof/>
        </w:rPr>
        <w:fldChar w:fldCharType="begin"/>
      </w:r>
      <w:r>
        <w:rPr>
          <w:noProof/>
        </w:rPr>
        <w:instrText xml:space="preserve"> PAGEREF _Toc378060517 \h </w:instrText>
      </w:r>
      <w:r>
        <w:rPr>
          <w:noProof/>
        </w:rPr>
      </w:r>
      <w:r>
        <w:rPr>
          <w:noProof/>
        </w:rPr>
        <w:fldChar w:fldCharType="separate"/>
      </w:r>
      <w:r w:rsidR="003867C9">
        <w:rPr>
          <w:noProof/>
        </w:rPr>
        <w:t>22</w:t>
      </w:r>
      <w:r>
        <w:rPr>
          <w:noProof/>
        </w:rPr>
        <w:fldChar w:fldCharType="end"/>
      </w:r>
    </w:p>
    <w:p w:rsidR="0005540D" w:rsidRDefault="0005540D">
      <w:pPr>
        <w:pStyle w:val="TOC2"/>
        <w:tabs>
          <w:tab w:val="right" w:leader="dot" w:pos="9350"/>
        </w:tabs>
        <w:rPr>
          <w:rFonts w:eastAsiaTheme="minorEastAsia" w:cstheme="minorBidi"/>
          <w:smallCaps w:val="0"/>
          <w:noProof/>
          <w:sz w:val="22"/>
          <w:szCs w:val="22"/>
        </w:rPr>
      </w:pPr>
      <w:r>
        <w:rPr>
          <w:noProof/>
        </w:rPr>
        <w:t>LOCATION MAP  2026 JEFFERSON AVE SW</w:t>
      </w:r>
      <w:r>
        <w:rPr>
          <w:noProof/>
        </w:rPr>
        <w:tab/>
      </w:r>
      <w:r>
        <w:rPr>
          <w:noProof/>
        </w:rPr>
        <w:fldChar w:fldCharType="begin"/>
      </w:r>
      <w:r>
        <w:rPr>
          <w:noProof/>
        </w:rPr>
        <w:instrText xml:space="preserve"> PAGEREF _Toc378060518 \h </w:instrText>
      </w:r>
      <w:r>
        <w:rPr>
          <w:noProof/>
        </w:rPr>
      </w:r>
      <w:r>
        <w:rPr>
          <w:noProof/>
        </w:rPr>
        <w:fldChar w:fldCharType="separate"/>
      </w:r>
      <w:r w:rsidR="003867C9">
        <w:rPr>
          <w:noProof/>
        </w:rPr>
        <w:t>23</w:t>
      </w:r>
      <w:r>
        <w:rPr>
          <w:noProof/>
        </w:rPr>
        <w:fldChar w:fldCharType="end"/>
      </w:r>
    </w:p>
    <w:p w:rsidR="0005540D" w:rsidRDefault="0005540D">
      <w:pPr>
        <w:pStyle w:val="TOC1"/>
        <w:tabs>
          <w:tab w:val="right" w:leader="dot" w:pos="9350"/>
        </w:tabs>
        <w:rPr>
          <w:rFonts w:eastAsiaTheme="minorEastAsia" w:cstheme="minorBidi"/>
          <w:b w:val="0"/>
          <w:bCs w:val="0"/>
          <w:caps w:val="0"/>
          <w:noProof/>
          <w:sz w:val="22"/>
          <w:szCs w:val="22"/>
        </w:rPr>
      </w:pPr>
      <w:r>
        <w:rPr>
          <w:noProof/>
        </w:rPr>
        <w:t>CASE NO 6  2114 STRATFORD PL SE</w:t>
      </w:r>
      <w:r>
        <w:rPr>
          <w:noProof/>
        </w:rPr>
        <w:tab/>
      </w:r>
      <w:r>
        <w:rPr>
          <w:noProof/>
        </w:rPr>
        <w:fldChar w:fldCharType="begin"/>
      </w:r>
      <w:r>
        <w:rPr>
          <w:noProof/>
        </w:rPr>
        <w:instrText xml:space="preserve"> PAGEREF _Toc378060519 \h </w:instrText>
      </w:r>
      <w:r>
        <w:rPr>
          <w:noProof/>
        </w:rPr>
      </w:r>
      <w:r>
        <w:rPr>
          <w:noProof/>
        </w:rPr>
        <w:fldChar w:fldCharType="separate"/>
      </w:r>
      <w:r w:rsidR="003867C9">
        <w:rPr>
          <w:noProof/>
        </w:rPr>
        <w:t>24</w:t>
      </w:r>
      <w:r>
        <w:rPr>
          <w:noProof/>
        </w:rPr>
        <w:fldChar w:fldCharType="end"/>
      </w:r>
    </w:p>
    <w:p w:rsidR="0005540D" w:rsidRDefault="0005540D">
      <w:pPr>
        <w:pStyle w:val="TOC2"/>
        <w:tabs>
          <w:tab w:val="right" w:leader="dot" w:pos="9350"/>
        </w:tabs>
        <w:rPr>
          <w:rFonts w:eastAsiaTheme="minorEastAsia" w:cstheme="minorBidi"/>
          <w:smallCaps w:val="0"/>
          <w:noProof/>
          <w:sz w:val="22"/>
          <w:szCs w:val="22"/>
        </w:rPr>
      </w:pPr>
      <w:r>
        <w:rPr>
          <w:noProof/>
        </w:rPr>
        <w:t>SURVEY</w:t>
      </w:r>
      <w:r>
        <w:rPr>
          <w:noProof/>
        </w:rPr>
        <w:tab/>
      </w:r>
      <w:r>
        <w:rPr>
          <w:noProof/>
        </w:rPr>
        <w:fldChar w:fldCharType="begin"/>
      </w:r>
      <w:r>
        <w:rPr>
          <w:noProof/>
        </w:rPr>
        <w:instrText xml:space="preserve"> PAGEREF _Toc378060520 \h </w:instrText>
      </w:r>
      <w:r>
        <w:rPr>
          <w:noProof/>
        </w:rPr>
      </w:r>
      <w:r>
        <w:rPr>
          <w:noProof/>
        </w:rPr>
        <w:fldChar w:fldCharType="separate"/>
      </w:r>
      <w:r w:rsidR="003867C9">
        <w:rPr>
          <w:noProof/>
        </w:rPr>
        <w:t>25</w:t>
      </w:r>
      <w:r>
        <w:rPr>
          <w:noProof/>
        </w:rPr>
        <w:fldChar w:fldCharType="end"/>
      </w:r>
    </w:p>
    <w:p w:rsidR="0005540D" w:rsidRDefault="0005540D">
      <w:pPr>
        <w:pStyle w:val="TOC2"/>
        <w:tabs>
          <w:tab w:val="right" w:leader="dot" w:pos="9350"/>
        </w:tabs>
        <w:rPr>
          <w:rFonts w:eastAsiaTheme="minorEastAsia" w:cstheme="minorBidi"/>
          <w:smallCaps w:val="0"/>
          <w:noProof/>
          <w:sz w:val="22"/>
          <w:szCs w:val="22"/>
        </w:rPr>
      </w:pPr>
      <w:r>
        <w:rPr>
          <w:noProof/>
        </w:rPr>
        <w:t>LOCATION MAP  2114 STRATFORD PL SE</w:t>
      </w:r>
      <w:r>
        <w:rPr>
          <w:noProof/>
        </w:rPr>
        <w:tab/>
      </w:r>
      <w:r>
        <w:rPr>
          <w:noProof/>
        </w:rPr>
        <w:fldChar w:fldCharType="begin"/>
      </w:r>
      <w:r>
        <w:rPr>
          <w:noProof/>
        </w:rPr>
        <w:instrText xml:space="preserve"> PAGEREF _Toc378060521 \h </w:instrText>
      </w:r>
      <w:r>
        <w:rPr>
          <w:noProof/>
        </w:rPr>
      </w:r>
      <w:r>
        <w:rPr>
          <w:noProof/>
        </w:rPr>
        <w:fldChar w:fldCharType="separate"/>
      </w:r>
      <w:r w:rsidR="003867C9">
        <w:rPr>
          <w:noProof/>
        </w:rPr>
        <w:t>26</w:t>
      </w:r>
      <w:r>
        <w:rPr>
          <w:noProof/>
        </w:rPr>
        <w:fldChar w:fldCharType="end"/>
      </w:r>
    </w:p>
    <w:p w:rsidR="0005540D" w:rsidRDefault="0005540D">
      <w:pPr>
        <w:pStyle w:val="TOC1"/>
        <w:tabs>
          <w:tab w:val="right" w:leader="dot" w:pos="9350"/>
        </w:tabs>
        <w:rPr>
          <w:rFonts w:eastAsiaTheme="minorEastAsia" w:cstheme="minorBidi"/>
          <w:b w:val="0"/>
          <w:bCs w:val="0"/>
          <w:caps w:val="0"/>
          <w:noProof/>
          <w:sz w:val="22"/>
          <w:szCs w:val="22"/>
        </w:rPr>
      </w:pPr>
      <w:r>
        <w:rPr>
          <w:noProof/>
        </w:rPr>
        <w:t>CASE NO 7  720 APPALOOSA LN SW</w:t>
      </w:r>
      <w:r>
        <w:rPr>
          <w:noProof/>
        </w:rPr>
        <w:tab/>
      </w:r>
      <w:r>
        <w:rPr>
          <w:noProof/>
        </w:rPr>
        <w:fldChar w:fldCharType="begin"/>
      </w:r>
      <w:r>
        <w:rPr>
          <w:noProof/>
        </w:rPr>
        <w:instrText xml:space="preserve"> PAGEREF _Toc378060522 \h </w:instrText>
      </w:r>
      <w:r>
        <w:rPr>
          <w:noProof/>
        </w:rPr>
      </w:r>
      <w:r>
        <w:rPr>
          <w:noProof/>
        </w:rPr>
        <w:fldChar w:fldCharType="separate"/>
      </w:r>
      <w:r w:rsidR="003867C9">
        <w:rPr>
          <w:noProof/>
        </w:rPr>
        <w:t>27</w:t>
      </w:r>
      <w:r>
        <w:rPr>
          <w:noProof/>
        </w:rPr>
        <w:fldChar w:fldCharType="end"/>
      </w:r>
    </w:p>
    <w:p w:rsidR="0005540D" w:rsidRDefault="0005540D">
      <w:pPr>
        <w:pStyle w:val="TOC2"/>
        <w:tabs>
          <w:tab w:val="right" w:leader="dot" w:pos="9350"/>
        </w:tabs>
        <w:rPr>
          <w:rFonts w:eastAsiaTheme="minorEastAsia" w:cstheme="minorBidi"/>
          <w:smallCaps w:val="0"/>
          <w:noProof/>
          <w:sz w:val="22"/>
          <w:szCs w:val="22"/>
        </w:rPr>
      </w:pPr>
      <w:r>
        <w:rPr>
          <w:noProof/>
        </w:rPr>
        <w:t>PICTURE OF PROPOSED HOUSE</w:t>
      </w:r>
      <w:r>
        <w:rPr>
          <w:noProof/>
        </w:rPr>
        <w:tab/>
      </w:r>
      <w:r>
        <w:rPr>
          <w:noProof/>
        </w:rPr>
        <w:fldChar w:fldCharType="begin"/>
      </w:r>
      <w:r>
        <w:rPr>
          <w:noProof/>
        </w:rPr>
        <w:instrText xml:space="preserve"> PAGEREF _Toc378060523 \h </w:instrText>
      </w:r>
      <w:r>
        <w:rPr>
          <w:noProof/>
        </w:rPr>
      </w:r>
      <w:r>
        <w:rPr>
          <w:noProof/>
        </w:rPr>
        <w:fldChar w:fldCharType="separate"/>
      </w:r>
      <w:r w:rsidR="003867C9">
        <w:rPr>
          <w:noProof/>
        </w:rPr>
        <w:t>28</w:t>
      </w:r>
      <w:r>
        <w:rPr>
          <w:noProof/>
        </w:rPr>
        <w:fldChar w:fldCharType="end"/>
      </w:r>
    </w:p>
    <w:p w:rsidR="0005540D" w:rsidRDefault="0005540D">
      <w:pPr>
        <w:pStyle w:val="TOC2"/>
        <w:tabs>
          <w:tab w:val="right" w:leader="dot" w:pos="9350"/>
        </w:tabs>
        <w:rPr>
          <w:rFonts w:eastAsiaTheme="minorEastAsia" w:cstheme="minorBidi"/>
          <w:smallCaps w:val="0"/>
          <w:noProof/>
          <w:sz w:val="22"/>
          <w:szCs w:val="22"/>
        </w:rPr>
      </w:pPr>
      <w:r>
        <w:rPr>
          <w:noProof/>
        </w:rPr>
        <w:t>SURVEY</w:t>
      </w:r>
      <w:r>
        <w:rPr>
          <w:noProof/>
        </w:rPr>
        <w:tab/>
      </w:r>
      <w:r>
        <w:rPr>
          <w:noProof/>
        </w:rPr>
        <w:fldChar w:fldCharType="begin"/>
      </w:r>
      <w:r>
        <w:rPr>
          <w:noProof/>
        </w:rPr>
        <w:instrText xml:space="preserve"> PAGEREF _Toc378060524 \h </w:instrText>
      </w:r>
      <w:r>
        <w:rPr>
          <w:noProof/>
        </w:rPr>
      </w:r>
      <w:r>
        <w:rPr>
          <w:noProof/>
        </w:rPr>
        <w:fldChar w:fldCharType="separate"/>
      </w:r>
      <w:r w:rsidR="003867C9">
        <w:rPr>
          <w:noProof/>
        </w:rPr>
        <w:t>29</w:t>
      </w:r>
      <w:r>
        <w:rPr>
          <w:noProof/>
        </w:rPr>
        <w:fldChar w:fldCharType="end"/>
      </w:r>
    </w:p>
    <w:p w:rsidR="0005540D" w:rsidRDefault="0005540D">
      <w:pPr>
        <w:pStyle w:val="TOC2"/>
        <w:tabs>
          <w:tab w:val="right" w:leader="dot" w:pos="9350"/>
        </w:tabs>
        <w:rPr>
          <w:rFonts w:eastAsiaTheme="minorEastAsia" w:cstheme="minorBidi"/>
          <w:smallCaps w:val="0"/>
          <w:noProof/>
          <w:sz w:val="22"/>
          <w:szCs w:val="22"/>
        </w:rPr>
      </w:pPr>
      <w:r>
        <w:rPr>
          <w:noProof/>
        </w:rPr>
        <w:t>LOCATION MAP  720 APPALOOSA LN SW</w:t>
      </w:r>
      <w:r>
        <w:rPr>
          <w:noProof/>
        </w:rPr>
        <w:tab/>
      </w:r>
      <w:r>
        <w:rPr>
          <w:noProof/>
        </w:rPr>
        <w:fldChar w:fldCharType="begin"/>
      </w:r>
      <w:r>
        <w:rPr>
          <w:noProof/>
        </w:rPr>
        <w:instrText xml:space="preserve"> PAGEREF _Toc378060525 \h </w:instrText>
      </w:r>
      <w:r>
        <w:rPr>
          <w:noProof/>
        </w:rPr>
      </w:r>
      <w:r>
        <w:rPr>
          <w:noProof/>
        </w:rPr>
        <w:fldChar w:fldCharType="separate"/>
      </w:r>
      <w:r w:rsidR="003867C9">
        <w:rPr>
          <w:noProof/>
        </w:rPr>
        <w:t>30</w:t>
      </w:r>
      <w:r>
        <w:rPr>
          <w:noProof/>
        </w:rPr>
        <w:fldChar w:fldCharType="end"/>
      </w:r>
    </w:p>
    <w:p w:rsidR="00F93341" w:rsidRDefault="0005540D" w:rsidP="00F93341">
      <w:pPr>
        <w:jc w:val="center"/>
      </w:pPr>
      <w:r>
        <w:fldChar w:fldCharType="end"/>
      </w:r>
    </w:p>
    <w:p w:rsidR="00F93341" w:rsidRDefault="00F93341">
      <w:pPr>
        <w:tabs>
          <w:tab w:val="clear" w:pos="144"/>
          <w:tab w:val="clear" w:pos="360"/>
          <w:tab w:val="clear" w:pos="720"/>
          <w:tab w:val="clear" w:pos="1080"/>
          <w:tab w:val="clear" w:pos="1800"/>
          <w:tab w:val="clear" w:pos="2160"/>
          <w:tab w:val="clear" w:pos="2520"/>
          <w:tab w:val="clear" w:pos="2880"/>
        </w:tabs>
      </w:pPr>
      <w:r>
        <w:br w:type="page"/>
      </w:r>
    </w:p>
    <w:p w:rsidR="00037E0A" w:rsidRPr="00E73236" w:rsidRDefault="00037E0A" w:rsidP="00A93533">
      <w:pPr>
        <w:jc w:val="center"/>
        <w:rPr>
          <w:b/>
        </w:rPr>
      </w:pPr>
    </w:p>
    <w:p w:rsidR="00037E0A" w:rsidRPr="00E73236" w:rsidRDefault="0005540D" w:rsidP="0005540D">
      <w:pPr>
        <w:pStyle w:val="Heading1"/>
        <w:jc w:val="center"/>
      </w:pPr>
      <w:bookmarkStart w:id="1" w:name="_Toc378060502"/>
      <w:r>
        <w:t xml:space="preserve">MINUTES </w:t>
      </w:r>
      <w:r w:rsidR="00037E0A" w:rsidRPr="00E73236">
        <w:t>November 26, 2013</w:t>
      </w:r>
      <w:bookmarkEnd w:id="1"/>
    </w:p>
    <w:p w:rsidR="00037E0A" w:rsidRPr="00E73236" w:rsidRDefault="00037E0A" w:rsidP="00A93533">
      <w:pPr>
        <w:jc w:val="center"/>
        <w:rPr>
          <w:b/>
        </w:rPr>
      </w:pPr>
    </w:p>
    <w:p w:rsidR="00037E0A" w:rsidRPr="00E73236" w:rsidRDefault="00037E0A" w:rsidP="00A93533">
      <w:pPr>
        <w:pStyle w:val="Index2"/>
        <w:rPr>
          <w:b/>
        </w:rPr>
      </w:pPr>
      <w:r w:rsidRPr="00E73236">
        <w:rPr>
          <w:b/>
        </w:rPr>
        <w:t>MEMBERS PRESENT:</w:t>
      </w:r>
      <w:r w:rsidRPr="00E73236">
        <w:rPr>
          <w:b/>
        </w:rPr>
        <w:tab/>
        <w:t xml:space="preserve"> Chairman Kent Lawrence, Messrs. George </w:t>
      </w:r>
      <w:proofErr w:type="spellStart"/>
      <w:r w:rsidRPr="00E73236">
        <w:rPr>
          <w:b/>
        </w:rPr>
        <w:t>Barran</w:t>
      </w:r>
      <w:proofErr w:type="spellEnd"/>
      <w:r w:rsidRPr="00E73236">
        <w:rPr>
          <w:b/>
        </w:rPr>
        <w:t xml:space="preserve"> and Larry </w:t>
      </w:r>
      <w:proofErr w:type="spellStart"/>
      <w:r w:rsidRPr="00E73236">
        <w:rPr>
          <w:b/>
        </w:rPr>
        <w:t>Waye</w:t>
      </w:r>
      <w:proofErr w:type="spellEnd"/>
      <w:r w:rsidRPr="00E73236">
        <w:rPr>
          <w:b/>
        </w:rPr>
        <w:t xml:space="preserve">, Mr. Greg Dobbs and Ms. Frances Tate </w:t>
      </w:r>
    </w:p>
    <w:p w:rsidR="00037E0A" w:rsidRPr="00E73236" w:rsidRDefault="00037E0A" w:rsidP="00A93533">
      <w:pPr>
        <w:ind w:left="2880" w:hanging="2880"/>
        <w:jc w:val="both"/>
        <w:rPr>
          <w:b/>
        </w:rPr>
      </w:pPr>
    </w:p>
    <w:p w:rsidR="00037E0A" w:rsidRPr="00E73236" w:rsidRDefault="00037E0A" w:rsidP="00A93533">
      <w:pPr>
        <w:pStyle w:val="Index2"/>
        <w:jc w:val="both"/>
        <w:rPr>
          <w:b/>
        </w:rPr>
      </w:pPr>
      <w:r w:rsidRPr="00E73236">
        <w:rPr>
          <w:b/>
        </w:rPr>
        <w:t>SUPERNUMERARIES:</w:t>
      </w:r>
      <w:r w:rsidRPr="00E73236">
        <w:rPr>
          <w:b/>
        </w:rPr>
        <w:tab/>
        <w:t xml:space="preserve">  Ms. Sally Jo Green and Mr. Mike Harris</w:t>
      </w:r>
    </w:p>
    <w:p w:rsidR="00037E0A" w:rsidRPr="00E73236" w:rsidRDefault="00037E0A" w:rsidP="00A93533">
      <w:pPr>
        <w:pStyle w:val="Index2"/>
        <w:jc w:val="both"/>
        <w:rPr>
          <w:b/>
        </w:rPr>
      </w:pPr>
    </w:p>
    <w:p w:rsidR="00037E0A" w:rsidRPr="00E73236" w:rsidRDefault="00037E0A" w:rsidP="00A93533">
      <w:pPr>
        <w:pStyle w:val="Index2"/>
        <w:jc w:val="both"/>
        <w:rPr>
          <w:b/>
        </w:rPr>
      </w:pPr>
      <w:r w:rsidRPr="00E73236">
        <w:rPr>
          <w:b/>
        </w:rPr>
        <w:t>OTHERS PRESENT:</w:t>
      </w:r>
      <w:r w:rsidRPr="00E73236">
        <w:rPr>
          <w:b/>
        </w:rPr>
        <w:tab/>
      </w:r>
      <w:r w:rsidRPr="00E73236">
        <w:rPr>
          <w:b/>
        </w:rPr>
        <w:tab/>
        <w:t xml:space="preserve">Mr. C. Wallace Terry, Building Director and </w:t>
      </w:r>
    </w:p>
    <w:p w:rsidR="00037E0A" w:rsidRPr="00E73236" w:rsidRDefault="00037E0A" w:rsidP="00A93533">
      <w:pPr>
        <w:pStyle w:val="Index2"/>
        <w:jc w:val="both"/>
        <w:rPr>
          <w:b/>
        </w:rPr>
      </w:pPr>
      <w:r w:rsidRPr="00E73236">
        <w:rPr>
          <w:b/>
        </w:rPr>
        <w:tab/>
      </w:r>
      <w:r w:rsidRPr="00E73236">
        <w:rPr>
          <w:b/>
        </w:rPr>
        <w:tab/>
      </w:r>
      <w:r w:rsidRPr="00E73236">
        <w:rPr>
          <w:b/>
        </w:rPr>
        <w:tab/>
      </w:r>
      <w:r w:rsidRPr="00E73236">
        <w:rPr>
          <w:b/>
        </w:rPr>
        <w:tab/>
      </w:r>
      <w:r w:rsidR="00FC1136">
        <w:rPr>
          <w:b/>
        </w:rPr>
        <w:tab/>
      </w:r>
      <w:r w:rsidR="00FC1136">
        <w:rPr>
          <w:b/>
        </w:rPr>
        <w:tab/>
      </w:r>
      <w:r w:rsidR="00FC1136">
        <w:rPr>
          <w:b/>
        </w:rPr>
        <w:tab/>
      </w:r>
      <w:r w:rsidRPr="00E73236">
        <w:rPr>
          <w:b/>
        </w:rPr>
        <w:t>……Custodian of Records</w:t>
      </w:r>
    </w:p>
    <w:p w:rsidR="00037E0A" w:rsidRPr="00E73236" w:rsidRDefault="00037E0A" w:rsidP="00A93533">
      <w:pPr>
        <w:pStyle w:val="Index2"/>
        <w:jc w:val="both"/>
        <w:rPr>
          <w:b/>
        </w:rPr>
      </w:pPr>
      <w:r w:rsidRPr="00E73236">
        <w:rPr>
          <w:b/>
        </w:rPr>
        <w:tab/>
      </w:r>
      <w:r w:rsidRPr="00E73236">
        <w:rPr>
          <w:b/>
        </w:rPr>
        <w:tab/>
      </w:r>
      <w:r w:rsidRPr="00E73236">
        <w:rPr>
          <w:b/>
        </w:rPr>
        <w:tab/>
      </w:r>
      <w:r w:rsidRPr="00E73236">
        <w:rPr>
          <w:b/>
        </w:rPr>
        <w:tab/>
      </w:r>
      <w:r w:rsidR="00FC1136">
        <w:rPr>
          <w:b/>
        </w:rPr>
        <w:tab/>
      </w:r>
      <w:r w:rsidR="00FC1136">
        <w:rPr>
          <w:b/>
        </w:rPr>
        <w:tab/>
      </w:r>
      <w:r w:rsidR="00FC1136">
        <w:rPr>
          <w:b/>
        </w:rPr>
        <w:tab/>
      </w:r>
      <w:r w:rsidR="00FC1136">
        <w:rPr>
          <w:b/>
        </w:rPr>
        <w:tab/>
      </w:r>
      <w:r w:rsidRPr="00E73236">
        <w:rPr>
          <w:b/>
        </w:rPr>
        <w:t>Mr. Herman Marks, Jr., City Attorney</w:t>
      </w:r>
    </w:p>
    <w:p w:rsidR="00037E0A" w:rsidRPr="00E73236" w:rsidRDefault="00037E0A" w:rsidP="00A93533">
      <w:pPr>
        <w:pStyle w:val="Index2"/>
        <w:jc w:val="both"/>
        <w:rPr>
          <w:b/>
        </w:rPr>
      </w:pPr>
      <w:r w:rsidRPr="00E73236">
        <w:rPr>
          <w:b/>
        </w:rPr>
        <w:tab/>
      </w:r>
      <w:r w:rsidRPr="00E73236">
        <w:rPr>
          <w:b/>
        </w:rPr>
        <w:tab/>
      </w:r>
      <w:r w:rsidRPr="00E73236">
        <w:rPr>
          <w:b/>
        </w:rPr>
        <w:tab/>
      </w:r>
      <w:r w:rsidRPr="00E73236">
        <w:rPr>
          <w:b/>
        </w:rPr>
        <w:tab/>
      </w:r>
      <w:r w:rsidR="00FC1136">
        <w:rPr>
          <w:b/>
        </w:rPr>
        <w:tab/>
      </w:r>
      <w:r w:rsidR="00FC1136">
        <w:rPr>
          <w:b/>
        </w:rPr>
        <w:tab/>
      </w:r>
      <w:r w:rsidR="00FC1136">
        <w:rPr>
          <w:b/>
        </w:rPr>
        <w:tab/>
      </w:r>
      <w:r w:rsidR="00FC1136">
        <w:rPr>
          <w:b/>
        </w:rPr>
        <w:tab/>
      </w:r>
      <w:r w:rsidRPr="00E73236">
        <w:rPr>
          <w:b/>
        </w:rPr>
        <w:t>Mr. Chip Alexander, Asst. City Attorney</w:t>
      </w:r>
    </w:p>
    <w:p w:rsidR="00037E0A" w:rsidRPr="00E73236" w:rsidRDefault="00037E0A" w:rsidP="00A93533">
      <w:pPr>
        <w:pStyle w:val="Index2"/>
        <w:jc w:val="both"/>
        <w:rPr>
          <w:b/>
        </w:rPr>
      </w:pPr>
      <w:r w:rsidRPr="00E73236">
        <w:rPr>
          <w:b/>
        </w:rPr>
        <w:tab/>
      </w:r>
      <w:r w:rsidRPr="00E73236">
        <w:rPr>
          <w:b/>
        </w:rPr>
        <w:tab/>
      </w:r>
      <w:r w:rsidRPr="00E73236">
        <w:rPr>
          <w:b/>
        </w:rPr>
        <w:tab/>
      </w:r>
      <w:r w:rsidRPr="00E73236">
        <w:rPr>
          <w:b/>
        </w:rPr>
        <w:tab/>
      </w:r>
      <w:r w:rsidR="00FC1136">
        <w:rPr>
          <w:b/>
        </w:rPr>
        <w:tab/>
      </w:r>
      <w:r w:rsidR="00FC1136">
        <w:rPr>
          <w:b/>
        </w:rPr>
        <w:tab/>
      </w:r>
      <w:r w:rsidR="00FC1136">
        <w:rPr>
          <w:b/>
        </w:rPr>
        <w:tab/>
      </w:r>
      <w:r w:rsidR="00FC1136">
        <w:rPr>
          <w:b/>
        </w:rPr>
        <w:tab/>
      </w:r>
      <w:r w:rsidRPr="00E73236">
        <w:rPr>
          <w:b/>
        </w:rPr>
        <w:t>Mr. Bob Sims, Inspector</w:t>
      </w:r>
    </w:p>
    <w:p w:rsidR="00037E0A" w:rsidRPr="00E73236" w:rsidRDefault="00037E0A" w:rsidP="00915CAF">
      <w:pPr>
        <w:pStyle w:val="Index2"/>
        <w:jc w:val="both"/>
        <w:rPr>
          <w:b/>
        </w:rPr>
      </w:pPr>
      <w:r w:rsidRPr="00E73236">
        <w:rPr>
          <w:b/>
        </w:rPr>
        <w:tab/>
      </w:r>
      <w:r w:rsidRPr="00E73236">
        <w:rPr>
          <w:b/>
        </w:rPr>
        <w:tab/>
      </w:r>
      <w:r w:rsidRPr="00E73236">
        <w:rPr>
          <w:b/>
        </w:rPr>
        <w:tab/>
      </w:r>
      <w:r w:rsidRPr="00E73236">
        <w:rPr>
          <w:b/>
        </w:rPr>
        <w:tab/>
      </w:r>
      <w:r w:rsidR="00FC1136">
        <w:rPr>
          <w:b/>
        </w:rPr>
        <w:tab/>
      </w:r>
      <w:r w:rsidR="00FC1136">
        <w:rPr>
          <w:b/>
        </w:rPr>
        <w:tab/>
      </w:r>
      <w:r w:rsidR="00FC1136">
        <w:rPr>
          <w:b/>
        </w:rPr>
        <w:tab/>
      </w:r>
      <w:r w:rsidR="00FC1136">
        <w:rPr>
          <w:b/>
        </w:rPr>
        <w:tab/>
      </w:r>
      <w:r w:rsidRPr="00E73236">
        <w:rPr>
          <w:b/>
        </w:rPr>
        <w:t>M</w:t>
      </w:r>
      <w:r>
        <w:rPr>
          <w:b/>
        </w:rPr>
        <w:t>r</w:t>
      </w:r>
      <w:r w:rsidRPr="00E73236">
        <w:rPr>
          <w:b/>
        </w:rPr>
        <w:t>s. Karen Smith, Planner</w:t>
      </w:r>
      <w:r w:rsidRPr="00E73236">
        <w:rPr>
          <w:b/>
        </w:rPr>
        <w:tab/>
      </w:r>
    </w:p>
    <w:p w:rsidR="00037E0A" w:rsidRPr="00E73236" w:rsidRDefault="00037E0A" w:rsidP="00A93533">
      <w:pPr>
        <w:pStyle w:val="Index2"/>
        <w:jc w:val="both"/>
        <w:rPr>
          <w:b/>
        </w:rPr>
      </w:pPr>
      <w:r w:rsidRPr="00E73236">
        <w:rPr>
          <w:b/>
        </w:rPr>
        <w:tab/>
      </w:r>
      <w:r w:rsidRPr="00E73236">
        <w:rPr>
          <w:b/>
        </w:rPr>
        <w:tab/>
      </w:r>
      <w:r w:rsidRPr="00E73236">
        <w:rPr>
          <w:b/>
        </w:rPr>
        <w:tab/>
      </w:r>
      <w:r w:rsidRPr="00E73236">
        <w:rPr>
          <w:b/>
        </w:rPr>
        <w:tab/>
      </w:r>
      <w:r w:rsidR="00FC1136">
        <w:rPr>
          <w:b/>
        </w:rPr>
        <w:tab/>
      </w:r>
      <w:r w:rsidR="00FC1136">
        <w:rPr>
          <w:b/>
        </w:rPr>
        <w:tab/>
      </w:r>
      <w:r w:rsidR="00FC1136">
        <w:rPr>
          <w:b/>
        </w:rPr>
        <w:tab/>
      </w:r>
      <w:r w:rsidR="00FC1136">
        <w:rPr>
          <w:b/>
        </w:rPr>
        <w:tab/>
      </w:r>
      <w:r w:rsidRPr="00E73236">
        <w:rPr>
          <w:b/>
        </w:rPr>
        <w:t>Ms. Judy Bosworth, Recorder</w:t>
      </w:r>
    </w:p>
    <w:p w:rsidR="00037E0A" w:rsidRPr="00E73236" w:rsidRDefault="00037E0A" w:rsidP="00A93533">
      <w:pPr>
        <w:jc w:val="both"/>
        <w:rPr>
          <w:b/>
        </w:rPr>
      </w:pPr>
    </w:p>
    <w:p w:rsidR="00037E0A" w:rsidRPr="00FC1136" w:rsidRDefault="00037E0A" w:rsidP="00A93533">
      <w:pPr>
        <w:pStyle w:val="BodyText2"/>
        <w:rPr>
          <w:rFonts w:ascii="Times New Roman" w:hAnsi="Times New Roman"/>
          <w:b/>
          <w:sz w:val="24"/>
          <w:szCs w:val="24"/>
        </w:rPr>
      </w:pPr>
      <w:r w:rsidRPr="00FC1136">
        <w:rPr>
          <w:rFonts w:ascii="Times New Roman" w:hAnsi="Times New Roman"/>
          <w:b/>
          <w:sz w:val="24"/>
          <w:szCs w:val="24"/>
        </w:rPr>
        <w:t xml:space="preserve">Chairman Kent Lawrence called the meeting to order at 4:00 p.m. in the Council Chambers at City Hall.  Mr. Bob Sims called the roll.  </w:t>
      </w:r>
    </w:p>
    <w:p w:rsidR="00037E0A" w:rsidRPr="00FC1136" w:rsidRDefault="00037E0A" w:rsidP="00A93533">
      <w:pPr>
        <w:pStyle w:val="BodyText2"/>
        <w:rPr>
          <w:rFonts w:ascii="Times New Roman" w:hAnsi="Times New Roman"/>
          <w:b/>
          <w:sz w:val="24"/>
          <w:szCs w:val="24"/>
        </w:rPr>
      </w:pPr>
    </w:p>
    <w:p w:rsidR="00037E0A" w:rsidRPr="00FC1136" w:rsidRDefault="00037E0A" w:rsidP="00A93533">
      <w:pPr>
        <w:pStyle w:val="BodyText2"/>
        <w:rPr>
          <w:rFonts w:ascii="Times New Roman" w:hAnsi="Times New Roman"/>
          <w:b/>
          <w:sz w:val="24"/>
          <w:szCs w:val="24"/>
        </w:rPr>
      </w:pPr>
      <w:r w:rsidRPr="00FC1136">
        <w:rPr>
          <w:rFonts w:ascii="Times New Roman" w:hAnsi="Times New Roman"/>
          <w:b/>
          <w:sz w:val="24"/>
          <w:szCs w:val="24"/>
        </w:rPr>
        <w:t xml:space="preserve">Mr. Greg Dobbs moved to approve the minutes of the October minutes as </w:t>
      </w:r>
      <w:proofErr w:type="gramStart"/>
      <w:r w:rsidRPr="00FC1136">
        <w:rPr>
          <w:rFonts w:ascii="Times New Roman" w:hAnsi="Times New Roman"/>
          <w:b/>
          <w:sz w:val="24"/>
          <w:szCs w:val="24"/>
        </w:rPr>
        <w:t>printed,</w:t>
      </w:r>
      <w:proofErr w:type="gramEnd"/>
      <w:r w:rsidRPr="00FC1136">
        <w:rPr>
          <w:rFonts w:ascii="Times New Roman" w:hAnsi="Times New Roman"/>
          <w:b/>
          <w:sz w:val="24"/>
          <w:szCs w:val="24"/>
        </w:rPr>
        <w:t xml:space="preserve"> Mr. Larry </w:t>
      </w:r>
      <w:proofErr w:type="spellStart"/>
      <w:r w:rsidRPr="00FC1136">
        <w:rPr>
          <w:rFonts w:ascii="Times New Roman" w:hAnsi="Times New Roman"/>
          <w:b/>
          <w:sz w:val="24"/>
          <w:szCs w:val="24"/>
        </w:rPr>
        <w:t>Waye</w:t>
      </w:r>
      <w:proofErr w:type="spellEnd"/>
      <w:r w:rsidRPr="00FC1136">
        <w:rPr>
          <w:rFonts w:ascii="Times New Roman" w:hAnsi="Times New Roman"/>
          <w:b/>
          <w:sz w:val="24"/>
          <w:szCs w:val="24"/>
        </w:rPr>
        <w:t xml:space="preserve"> seconded the motion.  On a roll-call vote, the motion carried.</w:t>
      </w:r>
    </w:p>
    <w:p w:rsidR="00037E0A" w:rsidRPr="00FC1136" w:rsidRDefault="00037E0A" w:rsidP="00A93533">
      <w:pPr>
        <w:pStyle w:val="BodyText2"/>
        <w:rPr>
          <w:rFonts w:ascii="Times New Roman" w:hAnsi="Times New Roman"/>
          <w:b/>
          <w:sz w:val="24"/>
          <w:szCs w:val="24"/>
        </w:rPr>
      </w:pPr>
    </w:p>
    <w:p w:rsidR="00037E0A" w:rsidRPr="00E73236" w:rsidRDefault="00037E0A" w:rsidP="00A93533">
      <w:pPr>
        <w:pStyle w:val="BodyText2"/>
        <w:rPr>
          <w:b/>
        </w:rPr>
      </w:pPr>
      <w:r w:rsidRPr="00FC1136">
        <w:rPr>
          <w:rFonts w:ascii="Times New Roman" w:hAnsi="Times New Roman"/>
          <w:b/>
          <w:sz w:val="24"/>
          <w:szCs w:val="24"/>
        </w:rPr>
        <w:t>The Board considered the following applications and appeals.</w:t>
      </w:r>
    </w:p>
    <w:p w:rsidR="00037E0A" w:rsidRPr="00E73236" w:rsidRDefault="00037E0A" w:rsidP="00A93533">
      <w:pPr>
        <w:rPr>
          <w:b/>
        </w:rPr>
      </w:pPr>
    </w:p>
    <w:p w:rsidR="00037E0A" w:rsidRDefault="00037E0A" w:rsidP="00EB1800">
      <w:pPr>
        <w:rPr>
          <w:b/>
          <w:szCs w:val="24"/>
        </w:rPr>
      </w:pPr>
      <w:r w:rsidRPr="007149DF">
        <w:rPr>
          <w:b/>
          <w:szCs w:val="24"/>
        </w:rPr>
        <w:t>CASE NO 1</w:t>
      </w:r>
    </w:p>
    <w:p w:rsidR="00037E0A" w:rsidRPr="007149DF" w:rsidRDefault="00037E0A" w:rsidP="00EB1800">
      <w:pPr>
        <w:rPr>
          <w:b/>
          <w:szCs w:val="24"/>
        </w:rPr>
      </w:pPr>
    </w:p>
    <w:p w:rsidR="00037E0A" w:rsidRDefault="00037E0A" w:rsidP="00EB1800">
      <w:pPr>
        <w:rPr>
          <w:b/>
          <w:szCs w:val="24"/>
        </w:rPr>
      </w:pPr>
      <w:r w:rsidRPr="007149DF">
        <w:rPr>
          <w:b/>
          <w:szCs w:val="24"/>
        </w:rPr>
        <w:t>Application and appeal</w:t>
      </w:r>
      <w:r>
        <w:rPr>
          <w:b/>
          <w:szCs w:val="24"/>
        </w:rPr>
        <w:t xml:space="preserve"> of </w:t>
      </w:r>
      <w:proofErr w:type="spellStart"/>
      <w:r>
        <w:rPr>
          <w:b/>
          <w:szCs w:val="24"/>
        </w:rPr>
        <w:t>LaJuan</w:t>
      </w:r>
      <w:proofErr w:type="spellEnd"/>
      <w:r>
        <w:rPr>
          <w:b/>
          <w:szCs w:val="24"/>
        </w:rPr>
        <w:t xml:space="preserve"> D. Clark </w:t>
      </w:r>
      <w:r w:rsidRPr="007149DF">
        <w:rPr>
          <w:b/>
        </w:rPr>
        <w:t xml:space="preserve">for </w:t>
      </w:r>
      <w:r w:rsidRPr="007149DF">
        <w:rPr>
          <w:b/>
          <w:szCs w:val="24"/>
        </w:rPr>
        <w:t>a determination as a use permitted on appeal as allowed in Section 25-10 and as defined in Article VI, as amended and adopted, of the Zoning Ordinance to have an administrative office</w:t>
      </w:r>
      <w:r>
        <w:rPr>
          <w:b/>
          <w:szCs w:val="24"/>
        </w:rPr>
        <w:t xml:space="preserve"> for a trucking company at 2506 13</w:t>
      </w:r>
      <w:r w:rsidRPr="00023FA6">
        <w:rPr>
          <w:b/>
          <w:szCs w:val="24"/>
          <w:vertAlign w:val="superscript"/>
        </w:rPr>
        <w:t>th</w:t>
      </w:r>
      <w:r>
        <w:rPr>
          <w:b/>
          <w:szCs w:val="24"/>
        </w:rPr>
        <w:t xml:space="preserve"> St SE, property located in a PRD-6 Planned Residential Zoning District.</w:t>
      </w:r>
    </w:p>
    <w:p w:rsidR="00037E0A" w:rsidRDefault="00037E0A" w:rsidP="00A93533"/>
    <w:p w:rsidR="00037E0A" w:rsidRDefault="00037E0A" w:rsidP="00A93533">
      <w:pPr>
        <w:rPr>
          <w:b/>
        </w:rPr>
      </w:pPr>
      <w:r>
        <w:rPr>
          <w:b/>
        </w:rPr>
        <w:t xml:space="preserve">Mr. </w:t>
      </w:r>
      <w:proofErr w:type="spellStart"/>
      <w:r>
        <w:rPr>
          <w:b/>
        </w:rPr>
        <w:t>LaJuan</w:t>
      </w:r>
      <w:proofErr w:type="spellEnd"/>
      <w:r>
        <w:rPr>
          <w:b/>
        </w:rPr>
        <w:t xml:space="preserve"> D. Clark presented this case to the Board.  Mr. Clark stated he would like </w:t>
      </w:r>
      <w:proofErr w:type="spellStart"/>
      <w:proofErr w:type="gramStart"/>
      <w:r>
        <w:rPr>
          <w:b/>
        </w:rPr>
        <w:t>a</w:t>
      </w:r>
      <w:proofErr w:type="spellEnd"/>
      <w:proofErr w:type="gramEnd"/>
      <w:r>
        <w:rPr>
          <w:b/>
        </w:rPr>
        <w:t xml:space="preserve"> office in his house in order to have a physical address for his trucking business that is based out of Texas.  Mr. Clark further stated no business would be conducted out of his home or even in the Decatur area.</w:t>
      </w:r>
    </w:p>
    <w:p w:rsidR="00037E0A" w:rsidRDefault="00037E0A" w:rsidP="00A93533">
      <w:pPr>
        <w:rPr>
          <w:b/>
        </w:rPr>
      </w:pPr>
    </w:p>
    <w:p w:rsidR="00037E0A" w:rsidRDefault="00037E0A" w:rsidP="00A93533">
      <w:pPr>
        <w:rPr>
          <w:b/>
        </w:rPr>
      </w:pPr>
      <w:r>
        <w:rPr>
          <w:b/>
        </w:rPr>
        <w:t>Mr. Sims stated the Building Department would recommend approval.</w:t>
      </w:r>
    </w:p>
    <w:p w:rsidR="00037E0A" w:rsidRDefault="00037E0A" w:rsidP="00A93533">
      <w:pPr>
        <w:rPr>
          <w:b/>
        </w:rPr>
      </w:pPr>
    </w:p>
    <w:p w:rsidR="00037E0A" w:rsidRDefault="00037E0A" w:rsidP="00A93533">
      <w:pPr>
        <w:rPr>
          <w:b/>
        </w:rPr>
      </w:pPr>
      <w:r>
        <w:rPr>
          <w:b/>
        </w:rPr>
        <w:t>Mrs. Smith stated the Planning Department would recommend approval.</w:t>
      </w:r>
    </w:p>
    <w:p w:rsidR="00037E0A" w:rsidRDefault="00037E0A" w:rsidP="00A93533">
      <w:pPr>
        <w:rPr>
          <w:b/>
        </w:rPr>
      </w:pPr>
    </w:p>
    <w:p w:rsidR="00037E0A" w:rsidRDefault="00037E0A" w:rsidP="00A93533">
      <w:pPr>
        <w:rPr>
          <w:b/>
        </w:rPr>
      </w:pPr>
      <w:r>
        <w:rPr>
          <w:b/>
        </w:rPr>
        <w:t xml:space="preserve">Mr. George </w:t>
      </w:r>
      <w:proofErr w:type="spellStart"/>
      <w:r>
        <w:rPr>
          <w:b/>
        </w:rPr>
        <w:t>Barran</w:t>
      </w:r>
      <w:proofErr w:type="spellEnd"/>
      <w:r>
        <w:rPr>
          <w:b/>
        </w:rPr>
        <w:t xml:space="preserve"> moved to approve this home occupation request as submitted.  Mr. Larry </w:t>
      </w:r>
      <w:proofErr w:type="spellStart"/>
      <w:r>
        <w:rPr>
          <w:b/>
        </w:rPr>
        <w:t>Waye</w:t>
      </w:r>
      <w:proofErr w:type="spellEnd"/>
      <w:r>
        <w:rPr>
          <w:b/>
        </w:rPr>
        <w:t xml:space="preserve"> seconded the motion.  On a roll-call vote, the motion carried.</w:t>
      </w:r>
    </w:p>
    <w:p w:rsidR="00037E0A" w:rsidRDefault="00037E0A" w:rsidP="00A93533">
      <w:pPr>
        <w:rPr>
          <w:b/>
        </w:rPr>
      </w:pPr>
    </w:p>
    <w:p w:rsidR="0005540D" w:rsidRDefault="0005540D" w:rsidP="006B5DE8">
      <w:pPr>
        <w:rPr>
          <w:b/>
          <w:szCs w:val="24"/>
        </w:rPr>
      </w:pPr>
    </w:p>
    <w:p w:rsidR="0005540D" w:rsidRDefault="0005540D" w:rsidP="006B5DE8">
      <w:pPr>
        <w:rPr>
          <w:b/>
          <w:szCs w:val="24"/>
        </w:rPr>
      </w:pPr>
    </w:p>
    <w:p w:rsidR="0005540D" w:rsidRDefault="0005540D" w:rsidP="006B5DE8">
      <w:pPr>
        <w:rPr>
          <w:b/>
          <w:szCs w:val="24"/>
        </w:rPr>
      </w:pPr>
    </w:p>
    <w:p w:rsidR="00037E0A" w:rsidRDefault="00037E0A" w:rsidP="006B5DE8">
      <w:pPr>
        <w:rPr>
          <w:b/>
          <w:szCs w:val="24"/>
        </w:rPr>
      </w:pPr>
      <w:r>
        <w:rPr>
          <w:b/>
          <w:szCs w:val="24"/>
        </w:rPr>
        <w:lastRenderedPageBreak/>
        <w:t>CASE NO 2</w:t>
      </w:r>
    </w:p>
    <w:p w:rsidR="00037E0A" w:rsidRDefault="00037E0A" w:rsidP="006B5DE8">
      <w:pPr>
        <w:rPr>
          <w:b/>
          <w:szCs w:val="24"/>
        </w:rPr>
      </w:pPr>
    </w:p>
    <w:p w:rsidR="00037E0A" w:rsidRDefault="00037E0A" w:rsidP="006B5DE8">
      <w:pPr>
        <w:rPr>
          <w:b/>
          <w:szCs w:val="24"/>
        </w:rPr>
      </w:pPr>
      <w:r>
        <w:rPr>
          <w:b/>
          <w:szCs w:val="24"/>
        </w:rPr>
        <w:t xml:space="preserve">Application and appeal of Ella Martin </w:t>
      </w:r>
      <w:r w:rsidRPr="007149DF">
        <w:rPr>
          <w:b/>
        </w:rPr>
        <w:t xml:space="preserve">for </w:t>
      </w:r>
      <w:r w:rsidRPr="007149DF">
        <w:rPr>
          <w:b/>
          <w:szCs w:val="24"/>
        </w:rPr>
        <w:t>a determination as a use permitted on appeal as allowed in Section 25-10 and as defined in Article VI, as amended and adopted, of the Zoning Ordinance to have an administrative office</w:t>
      </w:r>
      <w:r>
        <w:rPr>
          <w:b/>
          <w:szCs w:val="24"/>
        </w:rPr>
        <w:t xml:space="preserve"> for an on-line wholesale business as well as a wedding consultant, and jewelry design business at 3503 Pinehurst DR SW, property located in a R-2 Single-Family Zoning District.</w:t>
      </w:r>
    </w:p>
    <w:p w:rsidR="00037E0A" w:rsidRDefault="00037E0A" w:rsidP="00A93533">
      <w:pPr>
        <w:rPr>
          <w:b/>
        </w:rPr>
      </w:pPr>
    </w:p>
    <w:p w:rsidR="00037E0A" w:rsidRDefault="00037E0A" w:rsidP="00A93533">
      <w:pPr>
        <w:rPr>
          <w:b/>
        </w:rPr>
      </w:pPr>
      <w:r>
        <w:rPr>
          <w:b/>
        </w:rPr>
        <w:t>Ms. Ella Martin presented this case to the Board.  Ms. Martin stated she would like an administrative office for her wedding consultant business and on-line wholesale business.  Ms. Martin also stated there would be no customers coming to her home.</w:t>
      </w:r>
    </w:p>
    <w:p w:rsidR="00037E0A" w:rsidRDefault="00037E0A" w:rsidP="00A93533">
      <w:pPr>
        <w:rPr>
          <w:b/>
        </w:rPr>
      </w:pPr>
    </w:p>
    <w:p w:rsidR="00037E0A" w:rsidRDefault="00037E0A" w:rsidP="00A93533">
      <w:pPr>
        <w:rPr>
          <w:b/>
        </w:rPr>
      </w:pPr>
      <w:r>
        <w:rPr>
          <w:b/>
        </w:rPr>
        <w:t xml:space="preserve">Mr. Sims stated the Building Department would recommend approval.  </w:t>
      </w:r>
    </w:p>
    <w:p w:rsidR="00037E0A" w:rsidRDefault="00037E0A" w:rsidP="00A93533">
      <w:pPr>
        <w:rPr>
          <w:b/>
        </w:rPr>
      </w:pPr>
    </w:p>
    <w:p w:rsidR="00037E0A" w:rsidRDefault="00037E0A" w:rsidP="00A93533">
      <w:pPr>
        <w:rPr>
          <w:b/>
        </w:rPr>
      </w:pPr>
      <w:r>
        <w:rPr>
          <w:b/>
        </w:rPr>
        <w:t>Mrs. Smith asked Ms. Martin how would clients see her products, Ms. Martin stated the products could be viewed on-line.  Mrs. Smith stated the Planning Department would recommend approval.</w:t>
      </w:r>
    </w:p>
    <w:p w:rsidR="00037E0A" w:rsidRDefault="00037E0A" w:rsidP="00A93533">
      <w:pPr>
        <w:rPr>
          <w:b/>
        </w:rPr>
      </w:pPr>
    </w:p>
    <w:p w:rsidR="00037E0A" w:rsidRDefault="00037E0A" w:rsidP="00A93533">
      <w:pPr>
        <w:rPr>
          <w:b/>
        </w:rPr>
      </w:pPr>
      <w:r>
        <w:rPr>
          <w:b/>
        </w:rPr>
        <w:t xml:space="preserve">Mr. George </w:t>
      </w:r>
      <w:proofErr w:type="spellStart"/>
      <w:r>
        <w:rPr>
          <w:b/>
        </w:rPr>
        <w:t>Barran</w:t>
      </w:r>
      <w:proofErr w:type="spellEnd"/>
      <w:r>
        <w:rPr>
          <w:b/>
        </w:rPr>
        <w:t xml:space="preserve"> moved to approve this home occupation request as submitted.  Mr. Larry </w:t>
      </w:r>
      <w:proofErr w:type="spellStart"/>
      <w:r>
        <w:rPr>
          <w:b/>
        </w:rPr>
        <w:t>Waye</w:t>
      </w:r>
      <w:proofErr w:type="spellEnd"/>
      <w:r>
        <w:rPr>
          <w:b/>
        </w:rPr>
        <w:t xml:space="preserve"> seconded the motion.  On a roll-call vote, the motion carried.</w:t>
      </w:r>
    </w:p>
    <w:p w:rsidR="00037E0A" w:rsidRDefault="00037E0A" w:rsidP="00A93533">
      <w:pPr>
        <w:rPr>
          <w:b/>
        </w:rPr>
      </w:pPr>
    </w:p>
    <w:p w:rsidR="00037E0A" w:rsidRDefault="00037E0A" w:rsidP="001A71FC">
      <w:pPr>
        <w:rPr>
          <w:b/>
          <w:szCs w:val="24"/>
        </w:rPr>
      </w:pPr>
      <w:r>
        <w:rPr>
          <w:b/>
          <w:szCs w:val="24"/>
        </w:rPr>
        <w:t>CASE NO 3</w:t>
      </w:r>
    </w:p>
    <w:p w:rsidR="00037E0A" w:rsidRDefault="00037E0A" w:rsidP="001A71FC">
      <w:pPr>
        <w:rPr>
          <w:b/>
          <w:szCs w:val="24"/>
        </w:rPr>
      </w:pPr>
    </w:p>
    <w:p w:rsidR="00037E0A" w:rsidRDefault="00037E0A" w:rsidP="001A71FC">
      <w:pPr>
        <w:rPr>
          <w:b/>
          <w:szCs w:val="24"/>
        </w:rPr>
      </w:pPr>
      <w:r>
        <w:rPr>
          <w:b/>
          <w:szCs w:val="24"/>
        </w:rPr>
        <w:t xml:space="preserve">Application and appeal of Seth </w:t>
      </w:r>
      <w:proofErr w:type="spellStart"/>
      <w:r>
        <w:rPr>
          <w:b/>
          <w:szCs w:val="24"/>
        </w:rPr>
        <w:t>Adgate</w:t>
      </w:r>
      <w:proofErr w:type="spellEnd"/>
      <w:r>
        <w:rPr>
          <w:b/>
          <w:szCs w:val="24"/>
        </w:rPr>
        <w:t xml:space="preserve"> </w:t>
      </w:r>
      <w:r w:rsidRPr="007149DF">
        <w:rPr>
          <w:b/>
        </w:rPr>
        <w:t xml:space="preserve">for </w:t>
      </w:r>
      <w:r w:rsidRPr="007149DF">
        <w:rPr>
          <w:b/>
          <w:szCs w:val="24"/>
        </w:rPr>
        <w:t>a determination as a use permitted on appeal as allowed in Section 25-10 and as defined in Article VI, as amended and adopted, of the Zoning Ordinance to have an administrative office</w:t>
      </w:r>
      <w:r>
        <w:rPr>
          <w:b/>
          <w:szCs w:val="24"/>
        </w:rPr>
        <w:t xml:space="preserve"> for a graphics and video design business at 1018 Sherman ST SE, property located in a R-3-H Single-Family Historic Zoning District.</w:t>
      </w:r>
    </w:p>
    <w:p w:rsidR="00037E0A" w:rsidRDefault="00037E0A" w:rsidP="00A93533">
      <w:pPr>
        <w:rPr>
          <w:b/>
        </w:rPr>
      </w:pPr>
    </w:p>
    <w:p w:rsidR="00037E0A" w:rsidRDefault="00037E0A" w:rsidP="00A93533">
      <w:pPr>
        <w:rPr>
          <w:b/>
        </w:rPr>
      </w:pPr>
      <w:r>
        <w:rPr>
          <w:b/>
        </w:rPr>
        <w:t xml:space="preserve">Mr. Seth </w:t>
      </w:r>
      <w:proofErr w:type="spellStart"/>
      <w:r>
        <w:rPr>
          <w:b/>
        </w:rPr>
        <w:t>Adgate</w:t>
      </w:r>
      <w:proofErr w:type="spellEnd"/>
      <w:r>
        <w:rPr>
          <w:b/>
        </w:rPr>
        <w:t xml:space="preserve"> presented this case to the Board.  Mr. </w:t>
      </w:r>
      <w:proofErr w:type="spellStart"/>
      <w:r>
        <w:rPr>
          <w:b/>
        </w:rPr>
        <w:t>Adgate</w:t>
      </w:r>
      <w:proofErr w:type="spellEnd"/>
      <w:r>
        <w:rPr>
          <w:b/>
        </w:rPr>
        <w:t xml:space="preserve"> stated he would like an administrative office for an on-line graphic design business.  Mr. </w:t>
      </w:r>
      <w:proofErr w:type="spellStart"/>
      <w:r>
        <w:rPr>
          <w:b/>
        </w:rPr>
        <w:t>Adgate</w:t>
      </w:r>
      <w:proofErr w:type="spellEnd"/>
      <w:r>
        <w:rPr>
          <w:b/>
        </w:rPr>
        <w:t xml:space="preserve"> also stated there would be no employees and no traffic coming to his home.</w:t>
      </w:r>
    </w:p>
    <w:p w:rsidR="00037E0A" w:rsidRDefault="00037E0A" w:rsidP="00A93533">
      <w:pPr>
        <w:rPr>
          <w:b/>
        </w:rPr>
      </w:pPr>
    </w:p>
    <w:p w:rsidR="00037E0A" w:rsidRDefault="00037E0A" w:rsidP="00A93533">
      <w:pPr>
        <w:rPr>
          <w:b/>
        </w:rPr>
      </w:pPr>
      <w:r>
        <w:rPr>
          <w:b/>
        </w:rPr>
        <w:t>Mr. Sims stated the Building Department would recommend approval.</w:t>
      </w:r>
    </w:p>
    <w:p w:rsidR="00037E0A" w:rsidRDefault="00037E0A" w:rsidP="00A93533">
      <w:pPr>
        <w:rPr>
          <w:b/>
        </w:rPr>
      </w:pPr>
    </w:p>
    <w:p w:rsidR="00037E0A" w:rsidRDefault="00037E0A" w:rsidP="00A93533">
      <w:pPr>
        <w:rPr>
          <w:b/>
        </w:rPr>
      </w:pPr>
      <w:r>
        <w:rPr>
          <w:b/>
        </w:rPr>
        <w:t>Mrs. Smith stated the Planning Department would concur with the Building Department.</w:t>
      </w:r>
    </w:p>
    <w:p w:rsidR="00037E0A" w:rsidRDefault="00037E0A" w:rsidP="00A93533">
      <w:pPr>
        <w:rPr>
          <w:b/>
        </w:rPr>
      </w:pPr>
    </w:p>
    <w:p w:rsidR="00037E0A" w:rsidRDefault="00037E0A" w:rsidP="00A93533">
      <w:pPr>
        <w:rPr>
          <w:b/>
        </w:rPr>
      </w:pPr>
      <w:r>
        <w:rPr>
          <w:b/>
        </w:rPr>
        <w:t xml:space="preserve">Mr. Larry </w:t>
      </w:r>
      <w:proofErr w:type="spellStart"/>
      <w:r>
        <w:rPr>
          <w:b/>
        </w:rPr>
        <w:t>Waye</w:t>
      </w:r>
      <w:proofErr w:type="spellEnd"/>
      <w:r>
        <w:rPr>
          <w:b/>
        </w:rPr>
        <w:t xml:space="preserve"> moved to approve this home occupation request as submitted.  Ms. Frances Tate seconded the motion.  On a roll-call vote, the motion carried.</w:t>
      </w:r>
    </w:p>
    <w:p w:rsidR="00037E0A" w:rsidRDefault="00037E0A" w:rsidP="00A93533">
      <w:pPr>
        <w:rPr>
          <w:b/>
        </w:rPr>
      </w:pPr>
    </w:p>
    <w:p w:rsidR="00037E0A" w:rsidRDefault="00037E0A" w:rsidP="00F425AF">
      <w:pPr>
        <w:rPr>
          <w:b/>
          <w:szCs w:val="24"/>
        </w:rPr>
      </w:pPr>
      <w:r>
        <w:rPr>
          <w:b/>
          <w:szCs w:val="24"/>
        </w:rPr>
        <w:t>CASE NO 4</w:t>
      </w:r>
    </w:p>
    <w:p w:rsidR="00037E0A" w:rsidRDefault="00037E0A" w:rsidP="00F425AF">
      <w:pPr>
        <w:rPr>
          <w:b/>
          <w:szCs w:val="24"/>
        </w:rPr>
      </w:pPr>
    </w:p>
    <w:p w:rsidR="00037E0A" w:rsidRDefault="00037E0A" w:rsidP="00F425AF">
      <w:pPr>
        <w:rPr>
          <w:b/>
          <w:szCs w:val="24"/>
        </w:rPr>
      </w:pPr>
      <w:r>
        <w:rPr>
          <w:b/>
          <w:szCs w:val="24"/>
        </w:rPr>
        <w:t xml:space="preserve">Application and appeal of Terry and </w:t>
      </w:r>
      <w:proofErr w:type="spellStart"/>
      <w:r>
        <w:rPr>
          <w:b/>
          <w:szCs w:val="24"/>
        </w:rPr>
        <w:t>Liliya</w:t>
      </w:r>
      <w:proofErr w:type="spellEnd"/>
      <w:r>
        <w:rPr>
          <w:b/>
          <w:szCs w:val="24"/>
        </w:rPr>
        <w:t xml:space="preserve"> Taylor </w:t>
      </w:r>
      <w:r w:rsidRPr="007149DF">
        <w:rPr>
          <w:b/>
        </w:rPr>
        <w:t xml:space="preserve">for </w:t>
      </w:r>
      <w:r w:rsidRPr="007149DF">
        <w:rPr>
          <w:b/>
          <w:szCs w:val="24"/>
        </w:rPr>
        <w:t>a determination as a use permitted on appeal as allowed in Section 25-10 and as defined in Article VI, as amended and adopted, of the Zoning Ordinance to have an administrative office</w:t>
      </w:r>
      <w:r>
        <w:rPr>
          <w:b/>
          <w:szCs w:val="24"/>
        </w:rPr>
        <w:t xml:space="preserve"> for a food service </w:t>
      </w:r>
      <w:r>
        <w:rPr>
          <w:b/>
          <w:szCs w:val="24"/>
        </w:rPr>
        <w:lastRenderedPageBreak/>
        <w:t xml:space="preserve">business at 4505 Arrowhead DR SE, property located in </w:t>
      </w:r>
      <w:proofErr w:type="gramStart"/>
      <w:r>
        <w:rPr>
          <w:b/>
          <w:szCs w:val="24"/>
        </w:rPr>
        <w:t>a</w:t>
      </w:r>
      <w:proofErr w:type="gramEnd"/>
      <w:r>
        <w:rPr>
          <w:b/>
          <w:szCs w:val="24"/>
        </w:rPr>
        <w:t xml:space="preserve"> R-1 Single-Family Zoning District.</w:t>
      </w:r>
    </w:p>
    <w:p w:rsidR="00037E0A" w:rsidRDefault="00037E0A" w:rsidP="00A93533">
      <w:pPr>
        <w:rPr>
          <w:b/>
        </w:rPr>
      </w:pPr>
    </w:p>
    <w:p w:rsidR="00037E0A" w:rsidRDefault="00037E0A" w:rsidP="00A93533">
      <w:pPr>
        <w:rPr>
          <w:b/>
        </w:rPr>
      </w:pPr>
      <w:r>
        <w:rPr>
          <w:b/>
        </w:rPr>
        <w:t>This case was moved to the end of the meeting since no one came forward to present the case when called.</w:t>
      </w:r>
    </w:p>
    <w:p w:rsidR="00037E0A" w:rsidRDefault="00037E0A" w:rsidP="00A93533">
      <w:pPr>
        <w:rPr>
          <w:b/>
        </w:rPr>
      </w:pPr>
    </w:p>
    <w:p w:rsidR="00037E0A" w:rsidRDefault="00037E0A" w:rsidP="00F425AF">
      <w:pPr>
        <w:rPr>
          <w:b/>
          <w:szCs w:val="24"/>
        </w:rPr>
      </w:pPr>
      <w:r>
        <w:rPr>
          <w:b/>
          <w:szCs w:val="24"/>
        </w:rPr>
        <w:t>CASE NO 5</w:t>
      </w:r>
    </w:p>
    <w:p w:rsidR="00037E0A" w:rsidRDefault="00037E0A" w:rsidP="00F425AF">
      <w:pPr>
        <w:rPr>
          <w:b/>
          <w:szCs w:val="24"/>
        </w:rPr>
      </w:pPr>
    </w:p>
    <w:p w:rsidR="00037E0A" w:rsidRDefault="00037E0A" w:rsidP="00F425AF">
      <w:pPr>
        <w:rPr>
          <w:b/>
          <w:szCs w:val="24"/>
        </w:rPr>
      </w:pPr>
      <w:r>
        <w:rPr>
          <w:b/>
          <w:szCs w:val="24"/>
        </w:rPr>
        <w:t xml:space="preserve">Application and appeal of Terry and </w:t>
      </w:r>
      <w:proofErr w:type="spellStart"/>
      <w:r>
        <w:rPr>
          <w:b/>
          <w:szCs w:val="24"/>
        </w:rPr>
        <w:t>Liliya</w:t>
      </w:r>
      <w:proofErr w:type="spellEnd"/>
      <w:r>
        <w:rPr>
          <w:b/>
          <w:szCs w:val="24"/>
        </w:rPr>
        <w:t xml:space="preserve"> Taylor for a use permitted on appeal to Section 25-113 to have a temporary business selling ethnic cuisine from a food trailer in the parking lot at 214 6</w:t>
      </w:r>
      <w:r w:rsidRPr="008B2541">
        <w:rPr>
          <w:b/>
          <w:szCs w:val="24"/>
          <w:vertAlign w:val="superscript"/>
        </w:rPr>
        <w:t>th</w:t>
      </w:r>
      <w:r>
        <w:rPr>
          <w:b/>
          <w:szCs w:val="24"/>
        </w:rPr>
        <w:t xml:space="preserve"> Ave SE, property located in a B-2 General Business Zoning District.</w:t>
      </w:r>
    </w:p>
    <w:p w:rsidR="00037E0A" w:rsidRDefault="00037E0A" w:rsidP="00A93533">
      <w:pPr>
        <w:rPr>
          <w:b/>
        </w:rPr>
      </w:pPr>
    </w:p>
    <w:p w:rsidR="00037E0A" w:rsidRDefault="00037E0A" w:rsidP="00A93533">
      <w:pPr>
        <w:rPr>
          <w:b/>
        </w:rPr>
      </w:pPr>
      <w:r>
        <w:rPr>
          <w:b/>
        </w:rPr>
        <w:t>This case was moved to the end of the meeting since no one came forward to present the case when called.</w:t>
      </w:r>
    </w:p>
    <w:p w:rsidR="00037E0A" w:rsidRDefault="00037E0A" w:rsidP="00A93533">
      <w:pPr>
        <w:rPr>
          <w:b/>
        </w:rPr>
      </w:pPr>
    </w:p>
    <w:p w:rsidR="00037E0A" w:rsidRDefault="00037E0A" w:rsidP="00F425AF">
      <w:pPr>
        <w:tabs>
          <w:tab w:val="left" w:pos="1842"/>
        </w:tabs>
        <w:rPr>
          <w:b/>
          <w:szCs w:val="24"/>
        </w:rPr>
      </w:pPr>
      <w:r>
        <w:rPr>
          <w:b/>
          <w:szCs w:val="24"/>
        </w:rPr>
        <w:t>CASE NO 6</w:t>
      </w:r>
      <w:r>
        <w:rPr>
          <w:b/>
          <w:szCs w:val="24"/>
        </w:rPr>
        <w:tab/>
      </w:r>
    </w:p>
    <w:p w:rsidR="00037E0A" w:rsidRDefault="00037E0A" w:rsidP="00F425AF">
      <w:pPr>
        <w:tabs>
          <w:tab w:val="left" w:pos="1842"/>
        </w:tabs>
        <w:rPr>
          <w:b/>
          <w:szCs w:val="24"/>
        </w:rPr>
      </w:pPr>
    </w:p>
    <w:p w:rsidR="00037E0A" w:rsidRDefault="00037E0A" w:rsidP="00F425AF">
      <w:pPr>
        <w:rPr>
          <w:b/>
          <w:szCs w:val="24"/>
        </w:rPr>
      </w:pPr>
      <w:r>
        <w:rPr>
          <w:b/>
          <w:szCs w:val="24"/>
        </w:rPr>
        <w:t>Application and appeal of Gemstone Foods for a variance from Section 25-16(2) of the Zoning Ordinance to be able to deviate from the required on-site employee parking at 641 Holly St NE, property located in a M-1 Light Industrial Zoning District.</w:t>
      </w:r>
    </w:p>
    <w:p w:rsidR="00037E0A" w:rsidRDefault="00037E0A" w:rsidP="00A93533">
      <w:pPr>
        <w:rPr>
          <w:b/>
        </w:rPr>
      </w:pPr>
    </w:p>
    <w:p w:rsidR="00037E0A" w:rsidRDefault="00037E0A" w:rsidP="00A93533">
      <w:pPr>
        <w:rPr>
          <w:b/>
        </w:rPr>
      </w:pPr>
      <w:r>
        <w:rPr>
          <w:b/>
        </w:rPr>
        <w:t xml:space="preserve">Mr. Tom </w:t>
      </w:r>
      <w:proofErr w:type="spellStart"/>
      <w:r>
        <w:rPr>
          <w:b/>
        </w:rPr>
        <w:t>Caddell</w:t>
      </w:r>
      <w:proofErr w:type="spellEnd"/>
      <w:r>
        <w:rPr>
          <w:b/>
        </w:rPr>
        <w:t xml:space="preserve">, attorney for Gemstone Foods stated his clients were seeking a variance from the on-site parking requirements and that he had been working with his clients for some months now to find a solution to the parking issue.  Mr. </w:t>
      </w:r>
      <w:proofErr w:type="spellStart"/>
      <w:r>
        <w:rPr>
          <w:b/>
        </w:rPr>
        <w:t>Caddell</w:t>
      </w:r>
      <w:proofErr w:type="spellEnd"/>
      <w:r>
        <w:rPr>
          <w:b/>
        </w:rPr>
        <w:t xml:space="preserve"> further stated the lot across Holly Street seemed to be the solution to the on-site parking </w:t>
      </w:r>
      <w:proofErr w:type="gramStart"/>
      <w:r>
        <w:rPr>
          <w:b/>
        </w:rPr>
        <w:t>issue .</w:t>
      </w:r>
      <w:proofErr w:type="gramEnd"/>
      <w:r>
        <w:rPr>
          <w:b/>
        </w:rPr>
        <w:t xml:space="preserve">  Mr. </w:t>
      </w:r>
      <w:proofErr w:type="spellStart"/>
      <w:r>
        <w:rPr>
          <w:b/>
        </w:rPr>
        <w:t>Caddell</w:t>
      </w:r>
      <w:proofErr w:type="spellEnd"/>
      <w:r>
        <w:rPr>
          <w:b/>
        </w:rPr>
        <w:t xml:space="preserve"> also explained the business had been in existence for many years but had recently been bought.</w:t>
      </w:r>
    </w:p>
    <w:p w:rsidR="00037E0A" w:rsidRDefault="00037E0A" w:rsidP="00A93533">
      <w:pPr>
        <w:rPr>
          <w:b/>
        </w:rPr>
      </w:pPr>
    </w:p>
    <w:p w:rsidR="00037E0A" w:rsidRDefault="00037E0A" w:rsidP="00A93533">
      <w:pPr>
        <w:rPr>
          <w:b/>
        </w:rPr>
      </w:pPr>
      <w:r>
        <w:rPr>
          <w:b/>
        </w:rPr>
        <w:t xml:space="preserve">Mr. Mike Wellborn new owner of Gemstone Foods explained the business had grown since he acquired it at the beginning of this year and they were currently working on a solution to the parking demands.  Mr. Wellborn further stated there was a hardship related to the on-site parking. </w:t>
      </w:r>
    </w:p>
    <w:p w:rsidR="00037E0A" w:rsidRDefault="00037E0A" w:rsidP="00A93533">
      <w:pPr>
        <w:rPr>
          <w:b/>
        </w:rPr>
      </w:pPr>
    </w:p>
    <w:p w:rsidR="00037E0A" w:rsidRDefault="00037E0A" w:rsidP="00A93533">
      <w:pPr>
        <w:rPr>
          <w:b/>
        </w:rPr>
      </w:pPr>
      <w:r>
        <w:rPr>
          <w:b/>
        </w:rPr>
        <w:t xml:space="preserve">Mr. Blake </w:t>
      </w:r>
      <w:proofErr w:type="spellStart"/>
      <w:r>
        <w:rPr>
          <w:b/>
        </w:rPr>
        <w:t>McAnally</w:t>
      </w:r>
      <w:proofErr w:type="spellEnd"/>
      <w:r>
        <w:rPr>
          <w:b/>
        </w:rPr>
        <w:t xml:space="preserve">, Engineer stated he was working on a parking lot layout with 115 parking spaces which would also be ADA accessible.  Mr. </w:t>
      </w:r>
      <w:proofErr w:type="spellStart"/>
      <w:r>
        <w:rPr>
          <w:b/>
        </w:rPr>
        <w:t>McAnally</w:t>
      </w:r>
      <w:proofErr w:type="spellEnd"/>
      <w:r>
        <w:rPr>
          <w:b/>
        </w:rPr>
        <w:t xml:space="preserve"> further explained this would be more than adequate parking for the number of </w:t>
      </w:r>
      <w:proofErr w:type="gramStart"/>
      <w:r>
        <w:rPr>
          <w:b/>
        </w:rPr>
        <w:t>employees .</w:t>
      </w:r>
      <w:proofErr w:type="gramEnd"/>
      <w:r>
        <w:rPr>
          <w:b/>
        </w:rPr>
        <w:t xml:space="preserve">  Mr. </w:t>
      </w:r>
      <w:proofErr w:type="spellStart"/>
      <w:r>
        <w:rPr>
          <w:b/>
        </w:rPr>
        <w:t>McAnally</w:t>
      </w:r>
      <w:proofErr w:type="spellEnd"/>
      <w:r>
        <w:rPr>
          <w:b/>
        </w:rPr>
        <w:t xml:space="preserve"> also stated to the Board no trucks owned by the company would be parked in the parking lot as this site is for employee parking only.</w:t>
      </w:r>
    </w:p>
    <w:p w:rsidR="00037E0A" w:rsidRDefault="00037E0A" w:rsidP="00A93533">
      <w:pPr>
        <w:rPr>
          <w:b/>
        </w:rPr>
      </w:pPr>
    </w:p>
    <w:p w:rsidR="00037E0A" w:rsidRDefault="00037E0A" w:rsidP="00A93533">
      <w:pPr>
        <w:rPr>
          <w:b/>
        </w:rPr>
      </w:pPr>
      <w:r>
        <w:rPr>
          <w:b/>
        </w:rPr>
        <w:t xml:space="preserve">Mr. Mike </w:t>
      </w:r>
      <w:proofErr w:type="spellStart"/>
      <w:r>
        <w:rPr>
          <w:b/>
        </w:rPr>
        <w:t>Welborn</w:t>
      </w:r>
      <w:proofErr w:type="spellEnd"/>
      <w:r>
        <w:rPr>
          <w:b/>
        </w:rPr>
        <w:t xml:space="preserve"> stated Gemstone Foods would like to be allowed to park the trucks that do not contain chicken products on Mr. Hill’s property which is located on the north side of Holly St NE.</w:t>
      </w:r>
    </w:p>
    <w:p w:rsidR="00037E0A" w:rsidRDefault="00037E0A" w:rsidP="00A93533">
      <w:pPr>
        <w:rPr>
          <w:b/>
        </w:rPr>
      </w:pPr>
    </w:p>
    <w:p w:rsidR="00037E0A" w:rsidRDefault="00037E0A" w:rsidP="00A93533">
      <w:pPr>
        <w:rPr>
          <w:b/>
        </w:rPr>
      </w:pPr>
      <w:r>
        <w:rPr>
          <w:b/>
        </w:rPr>
        <w:t>Chairman, Kent Lawrence questioned if the trucks were interchangeable or could they mark the trucks in some manner to be able to tell the difference between the ones that actually carried product and the ones that carried ice or CO2.</w:t>
      </w:r>
    </w:p>
    <w:p w:rsidR="00037E0A" w:rsidRDefault="00037E0A" w:rsidP="00A93533">
      <w:pPr>
        <w:rPr>
          <w:b/>
        </w:rPr>
      </w:pPr>
    </w:p>
    <w:p w:rsidR="00037E0A" w:rsidRDefault="00037E0A" w:rsidP="00A93533">
      <w:pPr>
        <w:rPr>
          <w:b/>
        </w:rPr>
      </w:pPr>
      <w:r>
        <w:rPr>
          <w:b/>
        </w:rPr>
        <w:lastRenderedPageBreak/>
        <w:t xml:space="preserve">Mr. Wallace Terry stated that as long as the trucks were washed clean, he had no problem with parking the trucks on Mr. Hill’s property. </w:t>
      </w:r>
    </w:p>
    <w:p w:rsidR="00037E0A" w:rsidRDefault="00037E0A" w:rsidP="00A93533">
      <w:pPr>
        <w:rPr>
          <w:b/>
        </w:rPr>
      </w:pPr>
    </w:p>
    <w:p w:rsidR="00037E0A" w:rsidRDefault="00037E0A" w:rsidP="00A93533">
      <w:pPr>
        <w:rPr>
          <w:b/>
        </w:rPr>
      </w:pPr>
      <w:r>
        <w:rPr>
          <w:b/>
        </w:rPr>
        <w:t xml:space="preserve">Mr. Blake </w:t>
      </w:r>
      <w:proofErr w:type="spellStart"/>
      <w:r>
        <w:rPr>
          <w:b/>
        </w:rPr>
        <w:t>McAnally</w:t>
      </w:r>
      <w:proofErr w:type="spellEnd"/>
      <w:r>
        <w:rPr>
          <w:b/>
        </w:rPr>
        <w:t xml:space="preserve"> stated they are ready to start construction just as soon as the plans are approved by the Planning </w:t>
      </w:r>
      <w:proofErr w:type="gramStart"/>
      <w:r>
        <w:rPr>
          <w:b/>
        </w:rPr>
        <w:t>Department .</w:t>
      </w:r>
      <w:proofErr w:type="gramEnd"/>
      <w:r>
        <w:rPr>
          <w:b/>
        </w:rPr>
        <w:t xml:space="preserve">  Mr. Blake </w:t>
      </w:r>
      <w:proofErr w:type="spellStart"/>
      <w:r>
        <w:rPr>
          <w:b/>
        </w:rPr>
        <w:t>McAnally</w:t>
      </w:r>
      <w:proofErr w:type="spellEnd"/>
      <w:r>
        <w:rPr>
          <w:b/>
        </w:rPr>
        <w:t xml:space="preserve"> also sated they could be completed with the project by May 1, 2014 as long as the weather cooperated.</w:t>
      </w:r>
    </w:p>
    <w:p w:rsidR="00037E0A" w:rsidRDefault="00037E0A" w:rsidP="00A93533">
      <w:pPr>
        <w:rPr>
          <w:b/>
        </w:rPr>
      </w:pPr>
    </w:p>
    <w:p w:rsidR="00037E0A" w:rsidRDefault="00037E0A" w:rsidP="00A93533">
      <w:pPr>
        <w:rPr>
          <w:b/>
        </w:rPr>
      </w:pPr>
      <w:r>
        <w:rPr>
          <w:b/>
        </w:rPr>
        <w:t xml:space="preserve">Mr. Tom </w:t>
      </w:r>
      <w:proofErr w:type="spellStart"/>
      <w:r>
        <w:rPr>
          <w:b/>
        </w:rPr>
        <w:t>Caddell</w:t>
      </w:r>
      <w:proofErr w:type="spellEnd"/>
      <w:r>
        <w:rPr>
          <w:b/>
        </w:rPr>
        <w:t xml:space="preserve"> stated he was still looking for a copy of the recorded deed for the parking lot property.</w:t>
      </w:r>
    </w:p>
    <w:p w:rsidR="00037E0A" w:rsidRDefault="00037E0A" w:rsidP="00A93533">
      <w:pPr>
        <w:rPr>
          <w:b/>
        </w:rPr>
      </w:pPr>
    </w:p>
    <w:p w:rsidR="00037E0A" w:rsidRDefault="00037E0A" w:rsidP="00A93533">
      <w:pPr>
        <w:rPr>
          <w:b/>
        </w:rPr>
      </w:pPr>
      <w:r>
        <w:rPr>
          <w:b/>
        </w:rPr>
        <w:t>Mr. Sims stated the Building Department would recommend approval after item two on the condition list was changed to state the following:  No trailer, refrigerated or otherwise, equipment, product storage containers related to the business at 641 Holly St NE shall be parked at a location in the City of Decatur that has not been approved by City of Decatur Building Department or by the Board of Zoning Adjustment.  Only trailers that contain dry products, ice or that have been washed cleaned are allowed to be located on the property that is to serve in part for parking.  Trailers cannot be parked in required parking spaces.</w:t>
      </w:r>
    </w:p>
    <w:p w:rsidR="00037E0A" w:rsidRDefault="00037E0A" w:rsidP="00A93533">
      <w:pPr>
        <w:rPr>
          <w:b/>
        </w:rPr>
      </w:pPr>
    </w:p>
    <w:p w:rsidR="00037E0A" w:rsidRDefault="00037E0A" w:rsidP="00A93533">
      <w:pPr>
        <w:rPr>
          <w:b/>
        </w:rPr>
      </w:pPr>
      <w:r>
        <w:rPr>
          <w:b/>
        </w:rPr>
        <w:t>Mr. Mike Wellborn stated Gemstone Foods could comply with amending item number two.</w:t>
      </w:r>
    </w:p>
    <w:p w:rsidR="00037E0A" w:rsidRDefault="00037E0A" w:rsidP="00A93533">
      <w:pPr>
        <w:rPr>
          <w:b/>
        </w:rPr>
      </w:pPr>
    </w:p>
    <w:p w:rsidR="00037E0A" w:rsidRDefault="00037E0A" w:rsidP="00A93533">
      <w:pPr>
        <w:rPr>
          <w:b/>
        </w:rPr>
      </w:pPr>
      <w:r>
        <w:rPr>
          <w:b/>
        </w:rPr>
        <w:t xml:space="preserve">Mrs. Smith stated she would be glad to work with attorney </w:t>
      </w:r>
      <w:proofErr w:type="spellStart"/>
      <w:r>
        <w:rPr>
          <w:b/>
        </w:rPr>
        <w:t>Caddell</w:t>
      </w:r>
      <w:proofErr w:type="spellEnd"/>
      <w:r>
        <w:rPr>
          <w:b/>
        </w:rPr>
        <w:t xml:space="preserve"> in locating the deed and to make the parking lot situation better.</w:t>
      </w:r>
    </w:p>
    <w:p w:rsidR="00037E0A" w:rsidRDefault="00037E0A" w:rsidP="00A93533">
      <w:pPr>
        <w:rPr>
          <w:b/>
        </w:rPr>
      </w:pPr>
    </w:p>
    <w:p w:rsidR="00037E0A" w:rsidRDefault="00037E0A" w:rsidP="00A93533">
      <w:pPr>
        <w:rPr>
          <w:b/>
        </w:rPr>
      </w:pPr>
      <w:r>
        <w:rPr>
          <w:b/>
        </w:rPr>
        <w:t xml:space="preserve">Mr. Larry </w:t>
      </w:r>
      <w:proofErr w:type="spellStart"/>
      <w:r>
        <w:rPr>
          <w:b/>
        </w:rPr>
        <w:t>Waye</w:t>
      </w:r>
      <w:proofErr w:type="spellEnd"/>
      <w:r>
        <w:rPr>
          <w:b/>
        </w:rPr>
        <w:t xml:space="preserve"> moved to approve this variance request with the condition item number two on </w:t>
      </w:r>
      <w:proofErr w:type="gramStart"/>
      <w:r>
        <w:rPr>
          <w:b/>
        </w:rPr>
        <w:t>the afore</w:t>
      </w:r>
      <w:proofErr w:type="gramEnd"/>
      <w:r>
        <w:rPr>
          <w:b/>
        </w:rPr>
        <w:t xml:space="preserve"> mentioned list be changed as stated in the meeting and the project be completed by May 1, 2014.  Mr. Greg Dobbs seconded the motion.  On a roll-call vote, the motion carried.</w:t>
      </w:r>
    </w:p>
    <w:p w:rsidR="00037E0A" w:rsidRDefault="00037E0A" w:rsidP="00A93533">
      <w:pPr>
        <w:rPr>
          <w:b/>
        </w:rPr>
      </w:pPr>
    </w:p>
    <w:p w:rsidR="00037E0A" w:rsidRDefault="00037E0A" w:rsidP="00A93533">
      <w:pPr>
        <w:rPr>
          <w:b/>
        </w:rPr>
      </w:pPr>
      <w:r>
        <w:rPr>
          <w:b/>
        </w:rPr>
        <w:t>Case numbers 4 and 5 were called again.  When no one came forward to present the cases, both cases were dismissed by the Board.</w:t>
      </w:r>
    </w:p>
    <w:p w:rsidR="00037E0A" w:rsidRDefault="00037E0A" w:rsidP="00A93533">
      <w:pPr>
        <w:rPr>
          <w:b/>
        </w:rPr>
      </w:pPr>
    </w:p>
    <w:p w:rsidR="00037E0A" w:rsidRDefault="00037E0A" w:rsidP="00A93533">
      <w:pPr>
        <w:rPr>
          <w:b/>
        </w:rPr>
      </w:pPr>
      <w:r>
        <w:rPr>
          <w:b/>
        </w:rPr>
        <w:t>The meeting adjourned at 4:40</w:t>
      </w:r>
    </w:p>
    <w:p w:rsidR="00037E0A" w:rsidRDefault="00037E0A" w:rsidP="00A93533">
      <w:pPr>
        <w:rPr>
          <w:b/>
        </w:rPr>
      </w:pPr>
    </w:p>
    <w:p w:rsidR="00037E0A" w:rsidRDefault="00037E0A" w:rsidP="00A93533">
      <w:pPr>
        <w:rPr>
          <w:b/>
        </w:rPr>
      </w:pPr>
    </w:p>
    <w:p w:rsidR="00037E0A" w:rsidRDefault="00037E0A" w:rsidP="00A93533">
      <w:pPr>
        <w:rPr>
          <w:b/>
        </w:rPr>
      </w:pPr>
    </w:p>
    <w:p w:rsidR="00037E0A" w:rsidRDefault="00037E0A" w:rsidP="00A93533">
      <w:pPr>
        <w:rPr>
          <w:b/>
        </w:rPr>
      </w:pPr>
    </w:p>
    <w:p w:rsidR="00037E0A" w:rsidRDefault="00037E0A" w:rsidP="00A93533">
      <w:pPr>
        <w:rPr>
          <w:b/>
        </w:rPr>
      </w:pPr>
    </w:p>
    <w:p w:rsidR="00037E0A" w:rsidRDefault="00037E0A" w:rsidP="00A93533">
      <w:pPr>
        <w:rPr>
          <w:b/>
        </w:rPr>
      </w:pPr>
    </w:p>
    <w:p w:rsidR="00037E0A" w:rsidRDefault="00037E0A" w:rsidP="00A93533">
      <w:pPr>
        <w:rPr>
          <w:b/>
        </w:rPr>
      </w:pPr>
    </w:p>
    <w:p w:rsidR="00037E0A" w:rsidRDefault="00037E0A" w:rsidP="00A93533">
      <w:pPr>
        <w:rPr>
          <w:b/>
        </w:rPr>
      </w:pPr>
      <w:r>
        <w:rPr>
          <w:b/>
        </w:rPr>
        <w:tab/>
      </w:r>
      <w:r>
        <w:rPr>
          <w:b/>
        </w:rPr>
        <w:tab/>
      </w:r>
      <w:r>
        <w:rPr>
          <w:b/>
        </w:rPr>
        <w:tab/>
      </w:r>
      <w:r>
        <w:rPr>
          <w:b/>
        </w:rPr>
        <w:tab/>
      </w:r>
      <w:r>
        <w:rPr>
          <w:b/>
        </w:rPr>
        <w:tab/>
        <w:t>Chairman, Kent Lawrence</w:t>
      </w:r>
    </w:p>
    <w:p w:rsidR="00F93341" w:rsidRDefault="00F93341" w:rsidP="00F93341">
      <w:pPr>
        <w:jc w:val="center"/>
      </w:pPr>
    </w:p>
    <w:p w:rsidR="00037E0A" w:rsidRDefault="00037E0A" w:rsidP="00F93341">
      <w:pPr>
        <w:jc w:val="center"/>
      </w:pPr>
    </w:p>
    <w:p w:rsidR="00FC1136" w:rsidRDefault="00FC1136" w:rsidP="00F93341">
      <w:pPr>
        <w:jc w:val="center"/>
      </w:pPr>
    </w:p>
    <w:p w:rsidR="00FC1136" w:rsidRDefault="00FC1136" w:rsidP="00F93341">
      <w:pPr>
        <w:jc w:val="center"/>
      </w:pPr>
    </w:p>
    <w:p w:rsidR="00FC1136" w:rsidRDefault="00FC1136" w:rsidP="00F93341">
      <w:pPr>
        <w:jc w:val="center"/>
      </w:pPr>
    </w:p>
    <w:p w:rsidR="00FC1136" w:rsidRDefault="00FC1136" w:rsidP="00FC1136">
      <w:pPr>
        <w:pStyle w:val="Heading1"/>
        <w:jc w:val="center"/>
      </w:pPr>
      <w:bookmarkStart w:id="2" w:name="_Toc378060503"/>
      <w:r>
        <w:lastRenderedPageBreak/>
        <w:t>AGENDA JANUARY 28, 2014</w:t>
      </w:r>
      <w:bookmarkEnd w:id="2"/>
    </w:p>
    <w:p w:rsidR="0005540D" w:rsidRPr="0005540D" w:rsidRDefault="0005540D" w:rsidP="0005540D"/>
    <w:p w:rsidR="00FC1136" w:rsidRDefault="00FC1136" w:rsidP="00E6244E">
      <w:pPr>
        <w:rPr>
          <w:b/>
          <w:szCs w:val="24"/>
        </w:rPr>
      </w:pPr>
      <w:r w:rsidRPr="007149DF">
        <w:rPr>
          <w:b/>
          <w:szCs w:val="24"/>
        </w:rPr>
        <w:t>CASE NO 1</w:t>
      </w:r>
    </w:p>
    <w:p w:rsidR="00FC1136" w:rsidRPr="007149DF" w:rsidRDefault="00FC1136" w:rsidP="00E6244E">
      <w:pPr>
        <w:rPr>
          <w:b/>
          <w:szCs w:val="24"/>
        </w:rPr>
      </w:pPr>
    </w:p>
    <w:p w:rsidR="00FC1136" w:rsidRDefault="00FC1136" w:rsidP="00E6244E">
      <w:pPr>
        <w:rPr>
          <w:b/>
          <w:szCs w:val="24"/>
        </w:rPr>
      </w:pPr>
      <w:r w:rsidRPr="007149DF">
        <w:rPr>
          <w:b/>
          <w:szCs w:val="24"/>
        </w:rPr>
        <w:t>Application and appeal</w:t>
      </w:r>
      <w:r>
        <w:rPr>
          <w:b/>
          <w:szCs w:val="24"/>
        </w:rPr>
        <w:t xml:space="preserve"> of </w:t>
      </w:r>
      <w:proofErr w:type="spellStart"/>
      <w:r>
        <w:rPr>
          <w:b/>
          <w:szCs w:val="24"/>
        </w:rPr>
        <w:t>Dionisio</w:t>
      </w:r>
      <w:proofErr w:type="spellEnd"/>
      <w:r>
        <w:rPr>
          <w:b/>
          <w:szCs w:val="24"/>
        </w:rPr>
        <w:t xml:space="preserve"> M. Guerra </w:t>
      </w:r>
      <w:r w:rsidRPr="007149DF">
        <w:rPr>
          <w:b/>
        </w:rPr>
        <w:t xml:space="preserve">for </w:t>
      </w:r>
      <w:r w:rsidRPr="007149DF">
        <w:rPr>
          <w:b/>
          <w:szCs w:val="24"/>
        </w:rPr>
        <w:t>a determination as a use permitted on appeal as allowed in Section 25-10 and as defined in Article VI, as amended and adopted, of the Zoning Ordinance to have an administrative office</w:t>
      </w:r>
      <w:r>
        <w:rPr>
          <w:b/>
          <w:szCs w:val="24"/>
        </w:rPr>
        <w:t xml:space="preserve"> for a general contractor business at 1302 6</w:t>
      </w:r>
      <w:r w:rsidRPr="00E6244E">
        <w:rPr>
          <w:b/>
          <w:szCs w:val="24"/>
          <w:vertAlign w:val="superscript"/>
        </w:rPr>
        <w:t>th</w:t>
      </w:r>
      <w:r>
        <w:rPr>
          <w:b/>
          <w:szCs w:val="24"/>
        </w:rPr>
        <w:t xml:space="preserve"> Ave SW, property located in </w:t>
      </w:r>
      <w:proofErr w:type="gramStart"/>
      <w:r>
        <w:rPr>
          <w:b/>
          <w:szCs w:val="24"/>
        </w:rPr>
        <w:t>a</w:t>
      </w:r>
      <w:proofErr w:type="gramEnd"/>
      <w:r>
        <w:rPr>
          <w:b/>
          <w:szCs w:val="24"/>
        </w:rPr>
        <w:t xml:space="preserve"> R-2 Single-Family Zoning District.</w:t>
      </w:r>
    </w:p>
    <w:p w:rsidR="00FC1136" w:rsidRDefault="00FC1136" w:rsidP="00E6244E">
      <w:pPr>
        <w:rPr>
          <w:b/>
          <w:szCs w:val="24"/>
        </w:rPr>
      </w:pPr>
    </w:p>
    <w:p w:rsidR="00FC1136" w:rsidRDefault="00FC1136" w:rsidP="00E6244E">
      <w:pPr>
        <w:rPr>
          <w:b/>
          <w:szCs w:val="24"/>
        </w:rPr>
      </w:pPr>
      <w:r>
        <w:rPr>
          <w:b/>
          <w:szCs w:val="24"/>
        </w:rPr>
        <w:t>CASE NO 2</w:t>
      </w:r>
    </w:p>
    <w:p w:rsidR="00FC1136" w:rsidRDefault="00FC1136" w:rsidP="00E6244E">
      <w:pPr>
        <w:rPr>
          <w:b/>
          <w:szCs w:val="24"/>
        </w:rPr>
      </w:pPr>
    </w:p>
    <w:p w:rsidR="00FC1136" w:rsidRDefault="00FC1136" w:rsidP="00E6244E">
      <w:pPr>
        <w:rPr>
          <w:b/>
          <w:szCs w:val="24"/>
        </w:rPr>
      </w:pPr>
      <w:r>
        <w:rPr>
          <w:b/>
          <w:szCs w:val="24"/>
        </w:rPr>
        <w:t>Application and appeal of Celia Hamrick for a</w:t>
      </w:r>
      <w:r w:rsidRPr="007149DF">
        <w:rPr>
          <w:b/>
          <w:szCs w:val="24"/>
        </w:rPr>
        <w:t xml:space="preserve"> determination as a use permitted on appeal as allowed in Section 25-10 and as defined in Article VI, as amended and adopted, of the Zoning Ordinance to have an administrative office</w:t>
      </w:r>
      <w:r>
        <w:rPr>
          <w:b/>
          <w:szCs w:val="24"/>
        </w:rPr>
        <w:t xml:space="preserve"> for a business to sew and monogram children’s clothing at 2202 Naples </w:t>
      </w:r>
      <w:proofErr w:type="spellStart"/>
      <w:r>
        <w:rPr>
          <w:b/>
          <w:szCs w:val="24"/>
        </w:rPr>
        <w:t>Dr</w:t>
      </w:r>
      <w:proofErr w:type="spellEnd"/>
      <w:r>
        <w:rPr>
          <w:b/>
          <w:szCs w:val="24"/>
        </w:rPr>
        <w:t xml:space="preserve"> SW, property located in a R-2 Single-Family Zoning District.</w:t>
      </w:r>
    </w:p>
    <w:p w:rsidR="00FC1136" w:rsidRDefault="00FC1136" w:rsidP="00E6244E">
      <w:pPr>
        <w:rPr>
          <w:b/>
          <w:szCs w:val="24"/>
        </w:rPr>
      </w:pPr>
    </w:p>
    <w:p w:rsidR="00FC1136" w:rsidRDefault="00FC1136" w:rsidP="00E6244E">
      <w:pPr>
        <w:rPr>
          <w:b/>
          <w:szCs w:val="24"/>
        </w:rPr>
      </w:pPr>
      <w:r>
        <w:rPr>
          <w:b/>
          <w:szCs w:val="24"/>
        </w:rPr>
        <w:t>CASE NO 3</w:t>
      </w:r>
    </w:p>
    <w:p w:rsidR="00FC1136" w:rsidRDefault="00FC1136" w:rsidP="00E6244E">
      <w:pPr>
        <w:rPr>
          <w:b/>
          <w:szCs w:val="24"/>
        </w:rPr>
      </w:pPr>
    </w:p>
    <w:p w:rsidR="00FC1136" w:rsidRDefault="00FC1136" w:rsidP="00E6244E">
      <w:pPr>
        <w:rPr>
          <w:b/>
          <w:szCs w:val="24"/>
        </w:rPr>
      </w:pPr>
      <w:r>
        <w:rPr>
          <w:b/>
          <w:szCs w:val="24"/>
        </w:rPr>
        <w:t>Application and appeal of James G. Pruett for a determination as a use permitted on appeal as allowed in Section 25-10 and as defined in Article VI, as amended and adopted, of the Zoning Ordinance to have an administrative office for a Pas lawn cleaning (lawn mowing) business at 2307 Rockingham Lane SW, property located in a R-2 Single-Family Zoning District.</w:t>
      </w:r>
    </w:p>
    <w:p w:rsidR="00FC1136" w:rsidRDefault="00FC1136" w:rsidP="00E6244E">
      <w:pPr>
        <w:rPr>
          <w:b/>
          <w:szCs w:val="24"/>
        </w:rPr>
      </w:pPr>
    </w:p>
    <w:p w:rsidR="00FC1136" w:rsidRDefault="00FC1136" w:rsidP="00E6244E">
      <w:pPr>
        <w:rPr>
          <w:b/>
          <w:szCs w:val="24"/>
        </w:rPr>
      </w:pPr>
      <w:r>
        <w:rPr>
          <w:b/>
          <w:szCs w:val="24"/>
        </w:rPr>
        <w:t>CASE NO 4</w:t>
      </w:r>
    </w:p>
    <w:p w:rsidR="00FC1136" w:rsidRDefault="00FC1136" w:rsidP="00E6244E">
      <w:pPr>
        <w:rPr>
          <w:b/>
          <w:szCs w:val="24"/>
        </w:rPr>
      </w:pPr>
    </w:p>
    <w:p w:rsidR="00FC1136" w:rsidRDefault="00FC1136" w:rsidP="00E6244E">
      <w:pPr>
        <w:rPr>
          <w:b/>
          <w:szCs w:val="24"/>
        </w:rPr>
      </w:pPr>
      <w:r>
        <w:rPr>
          <w:b/>
          <w:szCs w:val="24"/>
        </w:rPr>
        <w:t>Application and appeal of Bonnie J. Goodman for a</w:t>
      </w:r>
      <w:r w:rsidRPr="007149DF">
        <w:rPr>
          <w:b/>
          <w:szCs w:val="24"/>
        </w:rPr>
        <w:t xml:space="preserve"> determination as a use permitted on appeal as allowed in Section 25-10 and as defined in Article VI, as amended and adopted, of the Zoning Ordinance to have an administrative office</w:t>
      </w:r>
      <w:r>
        <w:rPr>
          <w:b/>
          <w:szCs w:val="24"/>
        </w:rPr>
        <w:t xml:space="preserve"> to sew custom quilts and other items at 2024 Clayton Ave SW, property located in a R-2 Single-Family Zoning District.</w:t>
      </w:r>
    </w:p>
    <w:p w:rsidR="00FC1136" w:rsidRDefault="00FC1136" w:rsidP="00E6244E">
      <w:pPr>
        <w:rPr>
          <w:b/>
          <w:szCs w:val="24"/>
        </w:rPr>
      </w:pPr>
    </w:p>
    <w:p w:rsidR="00FC1136" w:rsidRDefault="00FC1136" w:rsidP="00E6244E">
      <w:pPr>
        <w:rPr>
          <w:b/>
          <w:szCs w:val="24"/>
        </w:rPr>
      </w:pPr>
      <w:r>
        <w:rPr>
          <w:b/>
          <w:szCs w:val="24"/>
        </w:rPr>
        <w:t>CASE NO 5</w:t>
      </w:r>
    </w:p>
    <w:p w:rsidR="00FC1136" w:rsidRDefault="00FC1136" w:rsidP="00E6244E">
      <w:pPr>
        <w:rPr>
          <w:b/>
          <w:szCs w:val="24"/>
        </w:rPr>
      </w:pPr>
    </w:p>
    <w:p w:rsidR="00FC1136" w:rsidRDefault="00FC1136" w:rsidP="00E6244E">
      <w:pPr>
        <w:rPr>
          <w:b/>
          <w:szCs w:val="24"/>
        </w:rPr>
      </w:pPr>
      <w:r>
        <w:rPr>
          <w:b/>
          <w:szCs w:val="24"/>
        </w:rPr>
        <w:t xml:space="preserve">Application and appeal of Stephen </w:t>
      </w:r>
      <w:proofErr w:type="spellStart"/>
      <w:r>
        <w:rPr>
          <w:b/>
          <w:szCs w:val="24"/>
        </w:rPr>
        <w:t>Motsinger</w:t>
      </w:r>
      <w:proofErr w:type="spellEnd"/>
      <w:r>
        <w:rPr>
          <w:b/>
          <w:szCs w:val="24"/>
        </w:rPr>
        <w:t xml:space="preserve"> for a</w:t>
      </w:r>
      <w:r w:rsidRPr="007149DF">
        <w:rPr>
          <w:b/>
          <w:szCs w:val="24"/>
        </w:rPr>
        <w:t xml:space="preserve"> determination as a use permitted on appeal as allowed in Section 25-10 and as defined in Article VI, as amended and adopted, of the Zoning Ordinance to have an administrative office</w:t>
      </w:r>
      <w:r>
        <w:rPr>
          <w:b/>
          <w:szCs w:val="24"/>
        </w:rPr>
        <w:t xml:space="preserve"> to book entertainment at local venues at 2026 Jefferson Ave, property located in </w:t>
      </w:r>
      <w:proofErr w:type="gramStart"/>
      <w:r>
        <w:rPr>
          <w:b/>
          <w:szCs w:val="24"/>
        </w:rPr>
        <w:t>a</w:t>
      </w:r>
      <w:proofErr w:type="gramEnd"/>
      <w:r>
        <w:rPr>
          <w:b/>
          <w:szCs w:val="24"/>
        </w:rPr>
        <w:t xml:space="preserve"> R-2 Single-Family Zoning District.</w:t>
      </w:r>
    </w:p>
    <w:p w:rsidR="00FC1136" w:rsidRDefault="00FC1136" w:rsidP="00E6244E">
      <w:pPr>
        <w:rPr>
          <w:b/>
          <w:szCs w:val="24"/>
        </w:rPr>
      </w:pPr>
    </w:p>
    <w:p w:rsidR="00FC1136" w:rsidRDefault="00FC1136" w:rsidP="00E6244E">
      <w:pPr>
        <w:rPr>
          <w:b/>
          <w:szCs w:val="24"/>
        </w:rPr>
      </w:pPr>
    </w:p>
    <w:p w:rsidR="00FC1136" w:rsidRDefault="00FC1136" w:rsidP="00E6244E">
      <w:pPr>
        <w:rPr>
          <w:b/>
          <w:szCs w:val="24"/>
        </w:rPr>
      </w:pPr>
    </w:p>
    <w:p w:rsidR="00FC1136" w:rsidRDefault="00FC1136" w:rsidP="00E6244E">
      <w:pPr>
        <w:rPr>
          <w:b/>
          <w:szCs w:val="24"/>
        </w:rPr>
      </w:pPr>
      <w:r>
        <w:rPr>
          <w:b/>
          <w:szCs w:val="24"/>
        </w:rPr>
        <w:t>CASE NO 6</w:t>
      </w:r>
    </w:p>
    <w:p w:rsidR="00FC1136" w:rsidRDefault="00FC1136" w:rsidP="00E6244E">
      <w:pPr>
        <w:rPr>
          <w:b/>
          <w:szCs w:val="24"/>
        </w:rPr>
      </w:pPr>
    </w:p>
    <w:p w:rsidR="00FC1136" w:rsidRDefault="00FC1136" w:rsidP="00E6244E">
      <w:pPr>
        <w:rPr>
          <w:b/>
          <w:szCs w:val="24"/>
        </w:rPr>
      </w:pPr>
      <w:r>
        <w:rPr>
          <w:b/>
          <w:szCs w:val="24"/>
        </w:rPr>
        <w:t xml:space="preserve">Application and appeal of </w:t>
      </w:r>
      <w:proofErr w:type="spellStart"/>
      <w:r>
        <w:rPr>
          <w:b/>
          <w:szCs w:val="24"/>
        </w:rPr>
        <w:t>Tolly</w:t>
      </w:r>
      <w:proofErr w:type="spellEnd"/>
      <w:r>
        <w:rPr>
          <w:b/>
          <w:szCs w:val="24"/>
        </w:rPr>
        <w:t xml:space="preserve"> G. Shelton for an 11 foot rear-yard setback variance to Section 25-10 of the Zoning Ordinance in order to construct steps at 2114 Stratford Pl SE, property located in a R-1 Single-Family Zoning District.</w:t>
      </w:r>
    </w:p>
    <w:p w:rsidR="00FC1136" w:rsidRDefault="00FC1136" w:rsidP="00E6244E">
      <w:pPr>
        <w:rPr>
          <w:b/>
          <w:szCs w:val="24"/>
        </w:rPr>
      </w:pPr>
    </w:p>
    <w:p w:rsidR="00FC1136" w:rsidRDefault="00FC1136" w:rsidP="00E6244E">
      <w:pPr>
        <w:rPr>
          <w:b/>
          <w:szCs w:val="24"/>
        </w:rPr>
      </w:pPr>
      <w:r>
        <w:rPr>
          <w:b/>
          <w:szCs w:val="24"/>
        </w:rPr>
        <w:t>CASE NO 7</w:t>
      </w:r>
    </w:p>
    <w:p w:rsidR="00FC1136" w:rsidRDefault="00FC1136" w:rsidP="00E6244E">
      <w:pPr>
        <w:rPr>
          <w:b/>
          <w:szCs w:val="24"/>
        </w:rPr>
      </w:pPr>
    </w:p>
    <w:p w:rsidR="00FC1136" w:rsidRPr="002E6678" w:rsidRDefault="00FC1136" w:rsidP="00E6244E">
      <w:pPr>
        <w:rPr>
          <w:b/>
          <w:szCs w:val="24"/>
        </w:rPr>
      </w:pPr>
      <w:r>
        <w:rPr>
          <w:b/>
          <w:szCs w:val="24"/>
        </w:rPr>
        <w:t xml:space="preserve">Application and appeal of Charles </w:t>
      </w:r>
      <w:proofErr w:type="spellStart"/>
      <w:r>
        <w:rPr>
          <w:b/>
          <w:szCs w:val="24"/>
        </w:rPr>
        <w:t>Moye</w:t>
      </w:r>
      <w:proofErr w:type="spellEnd"/>
      <w:r>
        <w:rPr>
          <w:b/>
          <w:szCs w:val="24"/>
        </w:rPr>
        <w:t xml:space="preserve"> for a 2 foot front-yard setback variance from Section 25-10.3(2)(d) of the Zoning Ordinance and a 2.5 foot rear yard setback variance from Section 25-10.3(2)(e) of the Zoning Ordinance in order to construct a house at 720 Appaloosa Ln SW, property located in a R-5 Single-Family Zoning District.</w:t>
      </w:r>
    </w:p>
    <w:p w:rsidR="00FC1136" w:rsidRDefault="00FC1136" w:rsidP="00F93341">
      <w:pPr>
        <w:jc w:val="center"/>
      </w:pPr>
    </w:p>
    <w:p w:rsidR="00F30859" w:rsidRDefault="00F30859" w:rsidP="00F93341">
      <w:pPr>
        <w:jc w:val="center"/>
      </w:pPr>
      <w:r>
        <w:rPr>
          <w:noProof/>
        </w:rPr>
        <w:lastRenderedPageBreak/>
        <w:drawing>
          <wp:inline distT="0" distB="0" distL="0" distR="0">
            <wp:extent cx="5943600" cy="74337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ard of Zoning.tif"/>
                    <pic:cNvPicPr/>
                  </pic:nvPicPr>
                  <pic:blipFill rotWithShape="1">
                    <a:blip r:embed="rId10" cstate="print">
                      <a:extLst>
                        <a:ext uri="{28A0092B-C50C-407E-A947-70E740481C1C}">
                          <a14:useLocalDpi xmlns:a14="http://schemas.microsoft.com/office/drawing/2010/main" val="0"/>
                        </a:ext>
                      </a:extLst>
                    </a:blip>
                    <a:srcRect b="3633"/>
                    <a:stretch/>
                  </pic:blipFill>
                  <pic:spPr bwMode="auto">
                    <a:xfrm>
                      <a:off x="0" y="0"/>
                      <a:ext cx="5943600" cy="7433733"/>
                    </a:xfrm>
                    <a:prstGeom prst="rect">
                      <a:avLst/>
                    </a:prstGeom>
                    <a:ln>
                      <a:noFill/>
                    </a:ln>
                    <a:extLst>
                      <a:ext uri="{53640926-AAD7-44D8-BBD7-CCE9431645EC}">
                        <a14:shadowObscured xmlns:a14="http://schemas.microsoft.com/office/drawing/2010/main"/>
                      </a:ext>
                    </a:extLst>
                  </pic:spPr>
                </pic:pic>
              </a:graphicData>
            </a:graphic>
          </wp:inline>
        </w:drawing>
      </w:r>
    </w:p>
    <w:p w:rsidR="00F30859" w:rsidRDefault="00F30859" w:rsidP="00F93341">
      <w:pPr>
        <w:jc w:val="center"/>
      </w:pPr>
    </w:p>
    <w:p w:rsidR="00F30859" w:rsidRDefault="00F30859" w:rsidP="00F93341">
      <w:pPr>
        <w:jc w:val="center"/>
      </w:pPr>
    </w:p>
    <w:p w:rsidR="00F30859" w:rsidRDefault="00F30859" w:rsidP="00F30859">
      <w:pPr>
        <w:pStyle w:val="Heading1"/>
      </w:pPr>
      <w:bookmarkStart w:id="3" w:name="_Toc378058427"/>
      <w:bookmarkStart w:id="4" w:name="_Toc378059495"/>
      <w:bookmarkStart w:id="5" w:name="_Toc378060504"/>
      <w:r>
        <w:t xml:space="preserve">CASE NO </w:t>
      </w:r>
      <w:proofErr w:type="gramStart"/>
      <w:r>
        <w:t>1  1302</w:t>
      </w:r>
      <w:proofErr w:type="gramEnd"/>
      <w:r>
        <w:t xml:space="preserve"> 6</w:t>
      </w:r>
      <w:r w:rsidRPr="00F30859">
        <w:rPr>
          <w:vertAlign w:val="superscript"/>
        </w:rPr>
        <w:t>TH</w:t>
      </w:r>
      <w:r>
        <w:t xml:space="preserve"> AVE SW</w:t>
      </w:r>
      <w:bookmarkEnd w:id="3"/>
      <w:bookmarkEnd w:id="4"/>
      <w:bookmarkEnd w:id="5"/>
    </w:p>
    <w:p w:rsidR="00F30859" w:rsidRDefault="00F30859" w:rsidP="00F30859">
      <w:pPr>
        <w:jc w:val="center"/>
      </w:pPr>
      <w:r>
        <w:rPr>
          <w:noProof/>
        </w:rPr>
        <w:lastRenderedPageBreak/>
        <w:drawing>
          <wp:inline distT="0" distB="0" distL="0" distR="0">
            <wp:extent cx="5943600" cy="7717700"/>
            <wp:effectExtent l="0" t="0" r="0" b="0"/>
            <wp:docPr id="5" name="Picture 5" descr="M:\BOSWORTH\BOZA\SCANS\January 2014\HOME OCCUPATION QUESTIO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BOSWORTH\BOZA\SCANS\January 2014\HOME OCCUPATION QUESTIONS.tif"/>
                    <pic:cNvPicPr>
                      <a:picLocks noChangeAspect="1" noChangeArrowheads="1" noCrop="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717700"/>
                    </a:xfrm>
                    <a:prstGeom prst="rect">
                      <a:avLst/>
                    </a:prstGeom>
                    <a:noFill/>
                    <a:ln>
                      <a:noFill/>
                    </a:ln>
                  </pic:spPr>
                </pic:pic>
              </a:graphicData>
            </a:graphic>
          </wp:inline>
        </w:drawing>
      </w:r>
    </w:p>
    <w:p w:rsidR="00B55CFB" w:rsidRDefault="00B55CFB" w:rsidP="00F30859">
      <w:pPr>
        <w:jc w:val="center"/>
      </w:pPr>
    </w:p>
    <w:p w:rsidR="00B55CFB" w:rsidRDefault="00B55CFB" w:rsidP="00B55CFB">
      <w:pPr>
        <w:pStyle w:val="Heading2"/>
      </w:pPr>
      <w:bookmarkStart w:id="6" w:name="_Toc378058428"/>
      <w:bookmarkStart w:id="7" w:name="_Toc378059496"/>
      <w:bookmarkStart w:id="8" w:name="_Toc378060505"/>
      <w:r>
        <w:t>QUESTIONNAIRE</w:t>
      </w:r>
      <w:bookmarkEnd w:id="6"/>
      <w:bookmarkEnd w:id="7"/>
      <w:bookmarkEnd w:id="8"/>
    </w:p>
    <w:p w:rsidR="005C33E8" w:rsidRDefault="005C33E8" w:rsidP="005C33E8">
      <w:pPr>
        <w:jc w:val="center"/>
      </w:pPr>
      <w:r>
        <w:rPr>
          <w:noProof/>
        </w:rPr>
        <w:lastRenderedPageBreak/>
        <w:drawing>
          <wp:inline distT="0" distB="0" distL="0" distR="0">
            <wp:extent cx="5943600" cy="45929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case1.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Pr="005C33E8" w:rsidRDefault="005C33E8" w:rsidP="005C33E8">
      <w:pPr>
        <w:pStyle w:val="Heading2"/>
      </w:pPr>
      <w:bookmarkStart w:id="9" w:name="_Toc378058429"/>
      <w:bookmarkStart w:id="10" w:name="_Toc378059497"/>
      <w:bookmarkStart w:id="11" w:name="_Toc378060506"/>
      <w:r>
        <w:t>LOCATION MAP1302 6</w:t>
      </w:r>
      <w:r w:rsidRPr="005C33E8">
        <w:rPr>
          <w:vertAlign w:val="superscript"/>
        </w:rPr>
        <w:t>TH</w:t>
      </w:r>
      <w:r>
        <w:t xml:space="preserve"> AVE SW</w:t>
      </w:r>
      <w:bookmarkEnd w:id="9"/>
      <w:bookmarkEnd w:id="10"/>
      <w:bookmarkEnd w:id="11"/>
    </w:p>
    <w:p w:rsidR="00844978" w:rsidRDefault="00850DFC" w:rsidP="00844978">
      <w:pPr>
        <w:jc w:val="center"/>
      </w:pPr>
      <w:r>
        <w:rPr>
          <w:noProof/>
        </w:rPr>
        <w:lastRenderedPageBreak/>
        <w:drawing>
          <wp:inline distT="0" distB="0" distL="0" distR="0">
            <wp:extent cx="4995334" cy="7569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3.tif"/>
                    <pic:cNvPicPr/>
                  </pic:nvPicPr>
                  <pic:blipFill rotWithShape="1">
                    <a:blip r:embed="rId13">
                      <a:extLst>
                        <a:ext uri="{28A0092B-C50C-407E-A947-70E740481C1C}">
                          <a14:useLocalDpi xmlns:a14="http://schemas.microsoft.com/office/drawing/2010/main" val="0"/>
                        </a:ext>
                      </a:extLst>
                    </a:blip>
                    <a:srcRect b="21170"/>
                    <a:stretch/>
                  </pic:blipFill>
                  <pic:spPr bwMode="auto">
                    <a:xfrm>
                      <a:off x="0" y="0"/>
                      <a:ext cx="4996815" cy="7571444"/>
                    </a:xfrm>
                    <a:prstGeom prst="rect">
                      <a:avLst/>
                    </a:prstGeom>
                    <a:ln>
                      <a:noFill/>
                    </a:ln>
                    <a:extLst>
                      <a:ext uri="{53640926-AAD7-44D8-BBD7-CCE9431645EC}">
                        <a14:shadowObscured xmlns:a14="http://schemas.microsoft.com/office/drawing/2010/main"/>
                      </a:ext>
                    </a:extLst>
                  </pic:spPr>
                </pic:pic>
              </a:graphicData>
            </a:graphic>
          </wp:inline>
        </w:drawing>
      </w:r>
    </w:p>
    <w:p w:rsidR="00850DFC" w:rsidRDefault="00850DFC" w:rsidP="00844978">
      <w:pPr>
        <w:jc w:val="center"/>
      </w:pPr>
    </w:p>
    <w:p w:rsidR="00850DFC" w:rsidRDefault="00850DFC" w:rsidP="00844978">
      <w:pPr>
        <w:jc w:val="center"/>
      </w:pPr>
    </w:p>
    <w:p w:rsidR="00850DFC" w:rsidRDefault="004A5D44" w:rsidP="004A5D44">
      <w:pPr>
        <w:pStyle w:val="Heading1"/>
      </w:pPr>
      <w:bookmarkStart w:id="12" w:name="_Toc378058430"/>
      <w:bookmarkStart w:id="13" w:name="_Toc378059498"/>
      <w:bookmarkStart w:id="14" w:name="_Toc378060507"/>
      <w:r>
        <w:t xml:space="preserve">CASE NO </w:t>
      </w:r>
      <w:proofErr w:type="gramStart"/>
      <w:r>
        <w:t>2  2202</w:t>
      </w:r>
      <w:proofErr w:type="gramEnd"/>
      <w:r>
        <w:t xml:space="preserve"> NAPLES DR SW</w:t>
      </w:r>
      <w:bookmarkEnd w:id="12"/>
      <w:bookmarkEnd w:id="13"/>
      <w:bookmarkEnd w:id="14"/>
    </w:p>
    <w:p w:rsidR="004A5D44" w:rsidRDefault="004A5D44" w:rsidP="004A5D44">
      <w:pPr>
        <w:jc w:val="center"/>
      </w:pPr>
      <w:r>
        <w:rPr>
          <w:noProof/>
        </w:rPr>
        <w:lastRenderedPageBreak/>
        <w:drawing>
          <wp:inline distT="0" distB="0" distL="0" distR="0">
            <wp:extent cx="4995334" cy="682977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4.tif"/>
                    <pic:cNvPicPr/>
                  </pic:nvPicPr>
                  <pic:blipFill rotWithShape="1">
                    <a:blip r:embed="rId14">
                      <a:extLst>
                        <a:ext uri="{28A0092B-C50C-407E-A947-70E740481C1C}">
                          <a14:useLocalDpi xmlns:a14="http://schemas.microsoft.com/office/drawing/2010/main" val="0"/>
                        </a:ext>
                      </a:extLst>
                    </a:blip>
                    <a:srcRect l="-1243" t="-10560" r="1243" b="-6045"/>
                    <a:stretch/>
                  </pic:blipFill>
                  <pic:spPr>
                    <a:xfrm>
                      <a:off x="0" y="0"/>
                      <a:ext cx="4996815" cy="6831803"/>
                    </a:xfrm>
                    <a:prstGeom prst="rect">
                      <a:avLst/>
                    </a:prstGeom>
                  </pic:spPr>
                </pic:pic>
              </a:graphicData>
            </a:graphic>
          </wp:inline>
        </w:drawing>
      </w:r>
    </w:p>
    <w:p w:rsidR="001F26BF" w:rsidRDefault="001F26BF" w:rsidP="004A5D44">
      <w:pPr>
        <w:jc w:val="center"/>
      </w:pPr>
    </w:p>
    <w:p w:rsidR="001F26BF" w:rsidRDefault="001F26BF" w:rsidP="004A5D44">
      <w:pPr>
        <w:jc w:val="center"/>
      </w:pPr>
    </w:p>
    <w:p w:rsidR="001F26BF" w:rsidRDefault="001F26BF" w:rsidP="004A5D44">
      <w:pPr>
        <w:jc w:val="center"/>
      </w:pPr>
    </w:p>
    <w:p w:rsidR="001F26BF" w:rsidRDefault="001F26BF" w:rsidP="004A5D44">
      <w:pPr>
        <w:jc w:val="center"/>
      </w:pPr>
    </w:p>
    <w:p w:rsidR="001F26BF" w:rsidRDefault="001F26BF" w:rsidP="004A5D44">
      <w:pPr>
        <w:jc w:val="center"/>
      </w:pPr>
    </w:p>
    <w:p w:rsidR="001F26BF" w:rsidRDefault="001F26BF" w:rsidP="004A5D44">
      <w:pPr>
        <w:jc w:val="center"/>
      </w:pPr>
    </w:p>
    <w:p w:rsidR="001F26BF" w:rsidRDefault="005C33E8" w:rsidP="005C33E8">
      <w:pPr>
        <w:pStyle w:val="Heading2"/>
      </w:pPr>
      <w:bookmarkStart w:id="15" w:name="_Toc378058431"/>
      <w:bookmarkStart w:id="16" w:name="_Toc378059499"/>
      <w:bookmarkStart w:id="17" w:name="_Toc378060508"/>
      <w:r>
        <w:t>QUESTIONNAIRE</w:t>
      </w:r>
      <w:bookmarkEnd w:id="15"/>
      <w:bookmarkEnd w:id="16"/>
      <w:bookmarkEnd w:id="17"/>
    </w:p>
    <w:p w:rsidR="001F26BF" w:rsidRDefault="005C33E8" w:rsidP="004A5D44">
      <w:pPr>
        <w:jc w:val="center"/>
      </w:pPr>
      <w:r>
        <w:rPr>
          <w:noProof/>
        </w:rPr>
        <w:lastRenderedPageBreak/>
        <w:drawing>
          <wp:inline distT="0" distB="0" distL="0" distR="0">
            <wp:extent cx="5943600" cy="45929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case2.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1F26BF" w:rsidRDefault="001F26BF" w:rsidP="004A5D44">
      <w:pPr>
        <w:jc w:val="center"/>
      </w:pPr>
    </w:p>
    <w:p w:rsidR="001F26BF" w:rsidRDefault="001F26BF" w:rsidP="004A5D44">
      <w:pPr>
        <w:jc w:val="center"/>
      </w:pPr>
    </w:p>
    <w:p w:rsidR="001F26BF" w:rsidRDefault="001F26BF" w:rsidP="004A5D44">
      <w:pPr>
        <w:jc w:val="center"/>
      </w:pPr>
    </w:p>
    <w:p w:rsidR="001F26BF" w:rsidRDefault="001F26BF" w:rsidP="004A5D44">
      <w:pPr>
        <w:jc w:val="center"/>
      </w:pPr>
    </w:p>
    <w:p w:rsidR="001F26BF" w:rsidRDefault="001F26BF" w:rsidP="004A5D44">
      <w:pPr>
        <w:jc w:val="center"/>
      </w:pPr>
    </w:p>
    <w:p w:rsidR="005C33E8" w:rsidRDefault="005C33E8" w:rsidP="004A5D44">
      <w:pPr>
        <w:jc w:val="center"/>
      </w:pPr>
    </w:p>
    <w:p w:rsidR="005C33E8" w:rsidRDefault="005C33E8" w:rsidP="004A5D44">
      <w:pPr>
        <w:jc w:val="center"/>
      </w:pPr>
    </w:p>
    <w:p w:rsidR="005C33E8" w:rsidRDefault="005C33E8" w:rsidP="004A5D44">
      <w:pPr>
        <w:jc w:val="center"/>
      </w:pPr>
    </w:p>
    <w:p w:rsidR="005C33E8" w:rsidRDefault="005C33E8" w:rsidP="004A5D44">
      <w:pPr>
        <w:jc w:val="center"/>
      </w:pPr>
    </w:p>
    <w:p w:rsidR="005C33E8" w:rsidRDefault="005C33E8" w:rsidP="004A5D44">
      <w:pPr>
        <w:jc w:val="center"/>
      </w:pPr>
    </w:p>
    <w:p w:rsidR="005C33E8" w:rsidRDefault="005C33E8" w:rsidP="004A5D44">
      <w:pPr>
        <w:jc w:val="center"/>
      </w:pPr>
    </w:p>
    <w:p w:rsidR="005C33E8" w:rsidRDefault="005C33E8" w:rsidP="004A5D44">
      <w:pPr>
        <w:jc w:val="center"/>
      </w:pPr>
    </w:p>
    <w:p w:rsidR="005C33E8" w:rsidRDefault="005C33E8" w:rsidP="004A5D44">
      <w:pPr>
        <w:jc w:val="center"/>
      </w:pPr>
    </w:p>
    <w:p w:rsidR="005C33E8" w:rsidRDefault="005C33E8" w:rsidP="004A5D44">
      <w:pPr>
        <w:jc w:val="center"/>
      </w:pPr>
    </w:p>
    <w:p w:rsidR="005C33E8" w:rsidRDefault="005C33E8" w:rsidP="004A5D44">
      <w:pPr>
        <w:jc w:val="center"/>
      </w:pPr>
    </w:p>
    <w:p w:rsidR="005C33E8" w:rsidRDefault="005C33E8" w:rsidP="004A5D44">
      <w:pPr>
        <w:jc w:val="center"/>
      </w:pPr>
    </w:p>
    <w:p w:rsidR="005C33E8" w:rsidRDefault="005C33E8" w:rsidP="004A5D44">
      <w:pPr>
        <w:jc w:val="center"/>
      </w:pPr>
    </w:p>
    <w:p w:rsidR="005C33E8" w:rsidRDefault="005C33E8" w:rsidP="004A5D44">
      <w:pPr>
        <w:jc w:val="center"/>
      </w:pPr>
    </w:p>
    <w:p w:rsidR="005C33E8" w:rsidRDefault="005C33E8" w:rsidP="004A5D44">
      <w:pPr>
        <w:jc w:val="center"/>
      </w:pPr>
    </w:p>
    <w:p w:rsidR="005C33E8" w:rsidRDefault="005C33E8" w:rsidP="005C33E8">
      <w:pPr>
        <w:pStyle w:val="Heading2"/>
      </w:pPr>
      <w:bookmarkStart w:id="18" w:name="_Toc378058432"/>
      <w:bookmarkStart w:id="19" w:name="_Toc378059500"/>
      <w:bookmarkStart w:id="20" w:name="_Toc378060509"/>
      <w:r>
        <w:t>LOCATION MAP 2202 NAPLES DR SW</w:t>
      </w:r>
      <w:bookmarkEnd w:id="18"/>
      <w:bookmarkEnd w:id="19"/>
      <w:bookmarkEnd w:id="20"/>
    </w:p>
    <w:p w:rsidR="001F26BF" w:rsidRDefault="001F26BF" w:rsidP="001F26BF">
      <w:pPr>
        <w:pStyle w:val="Heading2"/>
      </w:pPr>
    </w:p>
    <w:p w:rsidR="001F26BF" w:rsidRDefault="001F26BF" w:rsidP="001F26BF"/>
    <w:p w:rsidR="001F26BF" w:rsidRDefault="001F26BF" w:rsidP="001F26BF">
      <w:pPr>
        <w:jc w:val="center"/>
      </w:pPr>
      <w:r>
        <w:rPr>
          <w:noProof/>
        </w:rPr>
        <w:drawing>
          <wp:inline distT="0" distB="0" distL="0" distR="0">
            <wp:extent cx="4995334" cy="663786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6.tif"/>
                    <pic:cNvPicPr/>
                  </pic:nvPicPr>
                  <pic:blipFill rotWithShape="1">
                    <a:blip r:embed="rId16">
                      <a:extLst>
                        <a:ext uri="{28A0092B-C50C-407E-A947-70E740481C1C}">
                          <a14:useLocalDpi xmlns:a14="http://schemas.microsoft.com/office/drawing/2010/main" val="0"/>
                        </a:ext>
                      </a:extLst>
                    </a:blip>
                    <a:srcRect b="19317"/>
                    <a:stretch/>
                  </pic:blipFill>
                  <pic:spPr bwMode="auto">
                    <a:xfrm>
                      <a:off x="0" y="0"/>
                      <a:ext cx="4996815" cy="6639835"/>
                    </a:xfrm>
                    <a:prstGeom prst="rect">
                      <a:avLst/>
                    </a:prstGeom>
                    <a:ln>
                      <a:noFill/>
                    </a:ln>
                    <a:extLst>
                      <a:ext uri="{53640926-AAD7-44D8-BBD7-CCE9431645EC}">
                        <a14:shadowObscured xmlns:a14="http://schemas.microsoft.com/office/drawing/2010/main"/>
                      </a:ext>
                    </a:extLst>
                  </pic:spPr>
                </pic:pic>
              </a:graphicData>
            </a:graphic>
          </wp:inline>
        </w:drawing>
      </w:r>
    </w:p>
    <w:p w:rsidR="001F26BF" w:rsidRDefault="001F26BF" w:rsidP="001F26BF">
      <w:pPr>
        <w:jc w:val="center"/>
      </w:pPr>
    </w:p>
    <w:p w:rsidR="001F26BF" w:rsidRDefault="001F26BF" w:rsidP="001F26BF">
      <w:pPr>
        <w:jc w:val="center"/>
      </w:pPr>
    </w:p>
    <w:p w:rsidR="001F26BF" w:rsidRDefault="001F26BF" w:rsidP="001F26BF">
      <w:pPr>
        <w:jc w:val="center"/>
      </w:pPr>
    </w:p>
    <w:p w:rsidR="001F26BF" w:rsidRDefault="001F26BF" w:rsidP="001F26BF">
      <w:pPr>
        <w:jc w:val="center"/>
      </w:pPr>
    </w:p>
    <w:p w:rsidR="001F26BF" w:rsidRDefault="001F26BF" w:rsidP="001F26BF">
      <w:pPr>
        <w:jc w:val="center"/>
      </w:pPr>
    </w:p>
    <w:p w:rsidR="001F26BF" w:rsidRDefault="001F26BF" w:rsidP="001F26BF">
      <w:pPr>
        <w:pStyle w:val="Heading1"/>
      </w:pPr>
      <w:bookmarkStart w:id="21" w:name="_Toc378058433"/>
      <w:bookmarkStart w:id="22" w:name="_Toc378059501"/>
      <w:bookmarkStart w:id="23" w:name="_Toc378060510"/>
      <w:r>
        <w:t xml:space="preserve">CASE NO </w:t>
      </w:r>
      <w:proofErr w:type="gramStart"/>
      <w:r>
        <w:t>3  2307</w:t>
      </w:r>
      <w:proofErr w:type="gramEnd"/>
      <w:r>
        <w:t xml:space="preserve"> ROCKINGHAM LANE SW</w:t>
      </w:r>
      <w:bookmarkEnd w:id="21"/>
      <w:bookmarkEnd w:id="22"/>
      <w:bookmarkEnd w:id="23"/>
    </w:p>
    <w:p w:rsidR="001B246C" w:rsidRDefault="001B246C" w:rsidP="001B246C"/>
    <w:p w:rsidR="001B246C" w:rsidRDefault="001B246C" w:rsidP="001B246C">
      <w:pPr>
        <w:jc w:val="center"/>
      </w:pPr>
      <w:r>
        <w:rPr>
          <w:noProof/>
        </w:rPr>
        <w:lastRenderedPageBreak/>
        <w:drawing>
          <wp:inline distT="0" distB="0" distL="0" distR="0">
            <wp:extent cx="4995334" cy="5842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5.tif"/>
                    <pic:cNvPicPr/>
                  </pic:nvPicPr>
                  <pic:blipFill rotWithShape="1">
                    <a:blip r:embed="rId17">
                      <a:extLst>
                        <a:ext uri="{28A0092B-C50C-407E-A947-70E740481C1C}">
                          <a14:useLocalDpi xmlns:a14="http://schemas.microsoft.com/office/drawing/2010/main" val="0"/>
                        </a:ext>
                      </a:extLst>
                    </a:blip>
                    <a:srcRect b="28991"/>
                    <a:stretch/>
                  </pic:blipFill>
                  <pic:spPr bwMode="auto">
                    <a:xfrm>
                      <a:off x="0" y="0"/>
                      <a:ext cx="4996815" cy="5843732"/>
                    </a:xfrm>
                    <a:prstGeom prst="rect">
                      <a:avLst/>
                    </a:prstGeom>
                    <a:ln>
                      <a:noFill/>
                    </a:ln>
                    <a:extLst>
                      <a:ext uri="{53640926-AAD7-44D8-BBD7-CCE9431645EC}">
                        <a14:shadowObscured xmlns:a14="http://schemas.microsoft.com/office/drawing/2010/main"/>
                      </a:ext>
                    </a:extLst>
                  </pic:spPr>
                </pic:pic>
              </a:graphicData>
            </a:graphic>
          </wp:inline>
        </w:drawing>
      </w:r>
    </w:p>
    <w:p w:rsidR="001B246C" w:rsidRDefault="001B246C" w:rsidP="001B246C">
      <w:pPr>
        <w:jc w:val="center"/>
      </w:pPr>
    </w:p>
    <w:p w:rsidR="001B246C" w:rsidRDefault="001B246C" w:rsidP="001B246C">
      <w:pPr>
        <w:jc w:val="center"/>
      </w:pPr>
    </w:p>
    <w:p w:rsidR="001B246C" w:rsidRDefault="001B246C" w:rsidP="001B246C">
      <w:pPr>
        <w:jc w:val="center"/>
      </w:pPr>
    </w:p>
    <w:p w:rsidR="001B246C" w:rsidRDefault="001B246C" w:rsidP="001B246C">
      <w:pPr>
        <w:jc w:val="center"/>
      </w:pPr>
    </w:p>
    <w:p w:rsidR="005C33E8" w:rsidRDefault="005C33E8" w:rsidP="001B246C">
      <w:pPr>
        <w:pStyle w:val="Heading2"/>
      </w:pPr>
    </w:p>
    <w:p w:rsidR="005C33E8" w:rsidRDefault="005C33E8" w:rsidP="001B246C">
      <w:pPr>
        <w:pStyle w:val="Heading2"/>
      </w:pPr>
    </w:p>
    <w:p w:rsidR="005C33E8" w:rsidRDefault="005C33E8" w:rsidP="001B246C">
      <w:pPr>
        <w:pStyle w:val="Heading2"/>
      </w:pPr>
    </w:p>
    <w:p w:rsidR="005C33E8" w:rsidRDefault="005C33E8" w:rsidP="001B246C">
      <w:pPr>
        <w:pStyle w:val="Heading2"/>
      </w:pPr>
    </w:p>
    <w:p w:rsidR="005C33E8" w:rsidRDefault="005C33E8" w:rsidP="001B246C">
      <w:pPr>
        <w:pStyle w:val="Heading2"/>
      </w:pPr>
    </w:p>
    <w:p w:rsidR="005C33E8" w:rsidRDefault="005C33E8" w:rsidP="001B246C">
      <w:pPr>
        <w:pStyle w:val="Heading2"/>
      </w:pPr>
    </w:p>
    <w:p w:rsidR="005C33E8" w:rsidRDefault="005C33E8" w:rsidP="001B246C">
      <w:pPr>
        <w:pStyle w:val="Heading2"/>
      </w:pPr>
    </w:p>
    <w:p w:rsidR="001B246C" w:rsidRDefault="001B246C" w:rsidP="001B246C">
      <w:pPr>
        <w:pStyle w:val="Heading2"/>
      </w:pPr>
      <w:bookmarkStart w:id="24" w:name="_Toc378058434"/>
      <w:bookmarkStart w:id="25" w:name="_Toc378059502"/>
      <w:bookmarkStart w:id="26" w:name="_Toc378060511"/>
      <w:r>
        <w:t>QUESTIONNAIRE</w:t>
      </w:r>
      <w:bookmarkEnd w:id="24"/>
      <w:bookmarkEnd w:id="25"/>
      <w:bookmarkEnd w:id="26"/>
    </w:p>
    <w:p w:rsidR="005C33E8" w:rsidRDefault="005C33E8" w:rsidP="005C33E8"/>
    <w:p w:rsidR="005C33E8" w:rsidRDefault="005C33E8" w:rsidP="005C33E8">
      <w:pPr>
        <w:jc w:val="center"/>
      </w:pPr>
      <w:r>
        <w:rPr>
          <w:noProof/>
        </w:rPr>
        <w:lastRenderedPageBreak/>
        <w:drawing>
          <wp:inline distT="0" distB="0" distL="0" distR="0">
            <wp:extent cx="5943600" cy="45929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case3.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Pr="005C33E8" w:rsidRDefault="005C33E8" w:rsidP="005C33E8">
      <w:pPr>
        <w:pStyle w:val="Heading2"/>
      </w:pPr>
      <w:bookmarkStart w:id="27" w:name="_Toc378058435"/>
      <w:bookmarkStart w:id="28" w:name="_Toc378059503"/>
      <w:bookmarkStart w:id="29" w:name="_Toc378060512"/>
      <w:r>
        <w:t>LOCATION MAP 2307 ROCKINGHAM LN SW</w:t>
      </w:r>
      <w:bookmarkEnd w:id="27"/>
      <w:bookmarkEnd w:id="28"/>
      <w:bookmarkEnd w:id="29"/>
    </w:p>
    <w:p w:rsidR="001B246C" w:rsidRDefault="001B246C" w:rsidP="001B246C">
      <w:pPr>
        <w:jc w:val="center"/>
      </w:pPr>
      <w:r>
        <w:rPr>
          <w:noProof/>
        </w:rPr>
        <w:lastRenderedPageBreak/>
        <w:drawing>
          <wp:inline distT="0" distB="0" distL="0" distR="0">
            <wp:extent cx="4995334" cy="738857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7.tif"/>
                    <pic:cNvPicPr/>
                  </pic:nvPicPr>
                  <pic:blipFill rotWithShape="1">
                    <a:blip r:embed="rId19">
                      <a:extLst>
                        <a:ext uri="{28A0092B-C50C-407E-A947-70E740481C1C}">
                          <a14:useLocalDpi xmlns:a14="http://schemas.microsoft.com/office/drawing/2010/main" val="0"/>
                        </a:ext>
                      </a:extLst>
                    </a:blip>
                    <a:srcRect b="35097"/>
                    <a:stretch/>
                  </pic:blipFill>
                  <pic:spPr bwMode="auto">
                    <a:xfrm>
                      <a:off x="0" y="0"/>
                      <a:ext cx="4996815" cy="7390769"/>
                    </a:xfrm>
                    <a:prstGeom prst="rect">
                      <a:avLst/>
                    </a:prstGeom>
                    <a:ln>
                      <a:noFill/>
                    </a:ln>
                    <a:extLst>
                      <a:ext uri="{53640926-AAD7-44D8-BBD7-CCE9431645EC}">
                        <a14:shadowObscured xmlns:a14="http://schemas.microsoft.com/office/drawing/2010/main"/>
                      </a:ext>
                    </a:extLst>
                  </pic:spPr>
                </pic:pic>
              </a:graphicData>
            </a:graphic>
          </wp:inline>
        </w:drawing>
      </w:r>
    </w:p>
    <w:p w:rsidR="001B246C" w:rsidRDefault="001B246C" w:rsidP="001B246C">
      <w:pPr>
        <w:jc w:val="center"/>
      </w:pPr>
    </w:p>
    <w:p w:rsidR="001B246C" w:rsidRDefault="001B246C" w:rsidP="001B246C">
      <w:pPr>
        <w:jc w:val="center"/>
      </w:pPr>
    </w:p>
    <w:p w:rsidR="001B246C" w:rsidRDefault="001B246C" w:rsidP="001B246C">
      <w:pPr>
        <w:jc w:val="center"/>
      </w:pPr>
    </w:p>
    <w:p w:rsidR="001B246C" w:rsidRDefault="001B246C" w:rsidP="001B246C">
      <w:pPr>
        <w:pStyle w:val="Heading1"/>
      </w:pPr>
      <w:bookmarkStart w:id="30" w:name="_Toc378058436"/>
      <w:bookmarkStart w:id="31" w:name="_Toc378059504"/>
      <w:bookmarkStart w:id="32" w:name="_Toc378060513"/>
      <w:r>
        <w:t xml:space="preserve">CASE NO </w:t>
      </w:r>
      <w:proofErr w:type="gramStart"/>
      <w:r>
        <w:t>4  2024</w:t>
      </w:r>
      <w:proofErr w:type="gramEnd"/>
      <w:r>
        <w:t xml:space="preserve"> CLAYTON AVE SW</w:t>
      </w:r>
      <w:bookmarkEnd w:id="30"/>
      <w:bookmarkEnd w:id="31"/>
      <w:bookmarkEnd w:id="32"/>
    </w:p>
    <w:p w:rsidR="001B246C" w:rsidRDefault="001B246C" w:rsidP="001B246C">
      <w:pPr>
        <w:jc w:val="center"/>
      </w:pPr>
      <w:r>
        <w:rPr>
          <w:noProof/>
        </w:rPr>
        <w:lastRenderedPageBreak/>
        <w:drawing>
          <wp:inline distT="0" distB="0" distL="0" distR="0">
            <wp:extent cx="4995334" cy="677333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8.tif"/>
                    <pic:cNvPicPr/>
                  </pic:nvPicPr>
                  <pic:blipFill rotWithShape="1">
                    <a:blip r:embed="rId20">
                      <a:extLst>
                        <a:ext uri="{28A0092B-C50C-407E-A947-70E740481C1C}">
                          <a14:useLocalDpi xmlns:a14="http://schemas.microsoft.com/office/drawing/2010/main" val="0"/>
                        </a:ext>
                      </a:extLst>
                    </a:blip>
                    <a:srcRect b="29334"/>
                    <a:stretch/>
                  </pic:blipFill>
                  <pic:spPr bwMode="auto">
                    <a:xfrm>
                      <a:off x="0" y="0"/>
                      <a:ext cx="4996815" cy="6775342"/>
                    </a:xfrm>
                    <a:prstGeom prst="rect">
                      <a:avLst/>
                    </a:prstGeom>
                    <a:ln>
                      <a:noFill/>
                    </a:ln>
                    <a:extLst>
                      <a:ext uri="{53640926-AAD7-44D8-BBD7-CCE9431645EC}">
                        <a14:shadowObscured xmlns:a14="http://schemas.microsoft.com/office/drawing/2010/main"/>
                      </a:ext>
                    </a:extLst>
                  </pic:spPr>
                </pic:pic>
              </a:graphicData>
            </a:graphic>
          </wp:inline>
        </w:drawing>
      </w:r>
    </w:p>
    <w:p w:rsidR="001B246C" w:rsidRDefault="001B246C" w:rsidP="001B246C">
      <w:pPr>
        <w:jc w:val="center"/>
      </w:pPr>
    </w:p>
    <w:p w:rsidR="001B246C" w:rsidRDefault="001B246C" w:rsidP="001B246C">
      <w:pPr>
        <w:jc w:val="center"/>
      </w:pPr>
    </w:p>
    <w:p w:rsidR="001B246C" w:rsidRDefault="001B246C" w:rsidP="001B246C">
      <w:pPr>
        <w:jc w:val="center"/>
      </w:pPr>
    </w:p>
    <w:p w:rsidR="001B246C" w:rsidRDefault="001B246C" w:rsidP="001B246C">
      <w:pPr>
        <w:jc w:val="center"/>
      </w:pPr>
    </w:p>
    <w:p w:rsidR="001B246C" w:rsidRDefault="001B246C" w:rsidP="001B246C">
      <w:pPr>
        <w:jc w:val="center"/>
      </w:pPr>
    </w:p>
    <w:p w:rsidR="001B246C" w:rsidRDefault="001B246C" w:rsidP="001B246C">
      <w:pPr>
        <w:jc w:val="center"/>
      </w:pPr>
    </w:p>
    <w:p w:rsidR="001B246C" w:rsidRDefault="001B246C" w:rsidP="001B246C">
      <w:pPr>
        <w:jc w:val="center"/>
      </w:pPr>
    </w:p>
    <w:p w:rsidR="001B246C" w:rsidRDefault="001B246C" w:rsidP="001B246C">
      <w:pPr>
        <w:pStyle w:val="Heading2"/>
      </w:pPr>
      <w:bookmarkStart w:id="33" w:name="_Toc378058437"/>
      <w:bookmarkStart w:id="34" w:name="_Toc378059505"/>
      <w:bookmarkStart w:id="35" w:name="_Toc378060514"/>
      <w:r>
        <w:t>QUESTIONNAIRE</w:t>
      </w:r>
      <w:bookmarkEnd w:id="33"/>
      <w:bookmarkEnd w:id="34"/>
      <w:bookmarkEnd w:id="35"/>
    </w:p>
    <w:p w:rsidR="005C33E8" w:rsidRDefault="005C33E8" w:rsidP="005C33E8">
      <w:pPr>
        <w:jc w:val="center"/>
      </w:pPr>
      <w:r>
        <w:rPr>
          <w:noProof/>
        </w:rPr>
        <w:lastRenderedPageBreak/>
        <w:drawing>
          <wp:inline distT="0" distB="0" distL="0" distR="0">
            <wp:extent cx="5943600" cy="45929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case4.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Pr="005C33E8" w:rsidRDefault="005C33E8" w:rsidP="005C33E8">
      <w:pPr>
        <w:pStyle w:val="Heading2"/>
      </w:pPr>
      <w:bookmarkStart w:id="36" w:name="_Toc378058438"/>
      <w:bookmarkStart w:id="37" w:name="_Toc378059506"/>
      <w:bookmarkStart w:id="38" w:name="_Toc378060515"/>
      <w:r>
        <w:t>LOCATION MAP 2024 CLAYTON AVE SW</w:t>
      </w:r>
      <w:bookmarkEnd w:id="36"/>
      <w:bookmarkEnd w:id="37"/>
      <w:bookmarkEnd w:id="38"/>
    </w:p>
    <w:p w:rsidR="001B246C" w:rsidRDefault="006105D6" w:rsidP="001B246C">
      <w:pPr>
        <w:jc w:val="center"/>
      </w:pPr>
      <w:r>
        <w:rPr>
          <w:noProof/>
        </w:rPr>
        <w:lastRenderedPageBreak/>
        <w:drawing>
          <wp:inline distT="0" distB="0" distL="0" distR="0">
            <wp:extent cx="4995334" cy="758613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9.tif"/>
                    <pic:cNvPicPr/>
                  </pic:nvPicPr>
                  <pic:blipFill rotWithShape="1">
                    <a:blip r:embed="rId22">
                      <a:extLst>
                        <a:ext uri="{28A0092B-C50C-407E-A947-70E740481C1C}">
                          <a14:useLocalDpi xmlns:a14="http://schemas.microsoft.com/office/drawing/2010/main" val="0"/>
                        </a:ext>
                      </a:extLst>
                    </a:blip>
                    <a:srcRect l="3503" t="-1509" r="-3503" b="23045"/>
                    <a:stretch/>
                  </pic:blipFill>
                  <pic:spPr bwMode="auto">
                    <a:xfrm>
                      <a:off x="0" y="0"/>
                      <a:ext cx="4996815" cy="7588383"/>
                    </a:xfrm>
                    <a:prstGeom prst="rect">
                      <a:avLst/>
                    </a:prstGeom>
                    <a:ln>
                      <a:noFill/>
                    </a:ln>
                    <a:extLst>
                      <a:ext uri="{53640926-AAD7-44D8-BBD7-CCE9431645EC}">
                        <a14:shadowObscured xmlns:a14="http://schemas.microsoft.com/office/drawing/2010/main"/>
                      </a:ext>
                    </a:extLst>
                  </pic:spPr>
                </pic:pic>
              </a:graphicData>
            </a:graphic>
          </wp:inline>
        </w:drawing>
      </w:r>
    </w:p>
    <w:p w:rsidR="006105D6" w:rsidRDefault="006105D6" w:rsidP="001B246C">
      <w:pPr>
        <w:jc w:val="center"/>
      </w:pPr>
    </w:p>
    <w:p w:rsidR="006105D6" w:rsidRDefault="006105D6" w:rsidP="001B246C">
      <w:pPr>
        <w:jc w:val="center"/>
      </w:pPr>
    </w:p>
    <w:p w:rsidR="006105D6" w:rsidRDefault="006105D6" w:rsidP="006105D6">
      <w:pPr>
        <w:pStyle w:val="Heading1"/>
      </w:pPr>
      <w:bookmarkStart w:id="39" w:name="_Toc378058439"/>
      <w:bookmarkStart w:id="40" w:name="_Toc378059507"/>
      <w:bookmarkStart w:id="41" w:name="_Toc378060516"/>
      <w:r>
        <w:t xml:space="preserve">case no </w:t>
      </w:r>
      <w:proofErr w:type="gramStart"/>
      <w:r>
        <w:t>5  2026</w:t>
      </w:r>
      <w:proofErr w:type="gramEnd"/>
      <w:r>
        <w:t xml:space="preserve"> jefferson ave sw</w:t>
      </w:r>
      <w:bookmarkEnd w:id="39"/>
      <w:bookmarkEnd w:id="40"/>
      <w:bookmarkEnd w:id="41"/>
    </w:p>
    <w:p w:rsidR="006105D6" w:rsidRDefault="00204898" w:rsidP="006105D6">
      <w:pPr>
        <w:jc w:val="center"/>
      </w:pPr>
      <w:r>
        <w:rPr>
          <w:noProof/>
        </w:rPr>
        <w:lastRenderedPageBreak/>
        <w:drawing>
          <wp:inline distT="0" distB="0" distL="0" distR="0">
            <wp:extent cx="4995334" cy="567831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0.tif"/>
                    <pic:cNvPicPr/>
                  </pic:nvPicPr>
                  <pic:blipFill rotWithShape="1">
                    <a:blip r:embed="rId23">
                      <a:extLst>
                        <a:ext uri="{28A0092B-C50C-407E-A947-70E740481C1C}">
                          <a14:useLocalDpi xmlns:a14="http://schemas.microsoft.com/office/drawing/2010/main" val="0"/>
                        </a:ext>
                      </a:extLst>
                    </a:blip>
                    <a:srcRect b="30981"/>
                    <a:stretch/>
                  </pic:blipFill>
                  <pic:spPr bwMode="auto">
                    <a:xfrm>
                      <a:off x="0" y="0"/>
                      <a:ext cx="4996815" cy="5679994"/>
                    </a:xfrm>
                    <a:prstGeom prst="rect">
                      <a:avLst/>
                    </a:prstGeom>
                    <a:ln>
                      <a:noFill/>
                    </a:ln>
                    <a:extLst>
                      <a:ext uri="{53640926-AAD7-44D8-BBD7-CCE9431645EC}">
                        <a14:shadowObscured xmlns:a14="http://schemas.microsoft.com/office/drawing/2010/main"/>
                      </a:ext>
                    </a:extLst>
                  </pic:spPr>
                </pic:pic>
              </a:graphicData>
            </a:graphic>
          </wp:inline>
        </w:drawing>
      </w:r>
    </w:p>
    <w:p w:rsidR="00E55BE2" w:rsidRDefault="00E55BE2" w:rsidP="00E55BE2">
      <w:pPr>
        <w:pStyle w:val="Heading2"/>
      </w:pPr>
    </w:p>
    <w:p w:rsidR="00204898" w:rsidRDefault="00204898" w:rsidP="00204898"/>
    <w:p w:rsidR="00204898" w:rsidRDefault="00204898" w:rsidP="00204898"/>
    <w:p w:rsidR="00204898" w:rsidRDefault="00204898" w:rsidP="00204898"/>
    <w:p w:rsidR="00204898" w:rsidRDefault="00204898" w:rsidP="00204898"/>
    <w:p w:rsidR="00204898" w:rsidRDefault="00204898" w:rsidP="00204898"/>
    <w:p w:rsidR="00204898" w:rsidRDefault="00204898" w:rsidP="00204898"/>
    <w:p w:rsidR="00204898" w:rsidRDefault="00204898" w:rsidP="00204898"/>
    <w:p w:rsidR="00204898" w:rsidRDefault="00204898" w:rsidP="00204898"/>
    <w:p w:rsidR="00204898" w:rsidRDefault="00204898" w:rsidP="00204898"/>
    <w:p w:rsidR="00204898" w:rsidRDefault="00204898" w:rsidP="00204898"/>
    <w:p w:rsidR="00204898" w:rsidRDefault="00204898" w:rsidP="00204898"/>
    <w:p w:rsidR="00204898" w:rsidRPr="00204898" w:rsidRDefault="00204898" w:rsidP="00204898">
      <w:pPr>
        <w:pStyle w:val="Heading2"/>
      </w:pPr>
      <w:bookmarkStart w:id="42" w:name="_Toc378058440"/>
      <w:bookmarkStart w:id="43" w:name="_Toc378059508"/>
      <w:bookmarkStart w:id="44" w:name="_Toc378060517"/>
      <w:r>
        <w:t>QUESTIONNAIRE</w:t>
      </w:r>
      <w:bookmarkEnd w:id="42"/>
      <w:bookmarkEnd w:id="43"/>
      <w:bookmarkEnd w:id="44"/>
    </w:p>
    <w:p w:rsidR="005C33E8" w:rsidRDefault="005C33E8" w:rsidP="005C33E8">
      <w:pPr>
        <w:jc w:val="center"/>
      </w:pPr>
      <w:r>
        <w:rPr>
          <w:noProof/>
        </w:rPr>
        <w:lastRenderedPageBreak/>
        <w:drawing>
          <wp:inline distT="0" distB="0" distL="0" distR="0">
            <wp:extent cx="5943600" cy="45929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case5.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Pr="005C33E8" w:rsidRDefault="005C33E8" w:rsidP="005C33E8">
      <w:pPr>
        <w:jc w:val="center"/>
      </w:pPr>
    </w:p>
    <w:p w:rsidR="00E55BE2" w:rsidRDefault="00E55BE2" w:rsidP="00E55BE2"/>
    <w:p w:rsidR="00E55BE2" w:rsidRDefault="00E55BE2" w:rsidP="00E55BE2">
      <w:pPr>
        <w:jc w:val="center"/>
      </w:pPr>
    </w:p>
    <w:p w:rsidR="00E55BE2" w:rsidRDefault="00E55BE2" w:rsidP="00E55BE2">
      <w:pPr>
        <w:jc w:val="center"/>
      </w:pPr>
    </w:p>
    <w:p w:rsidR="005C33E8" w:rsidRDefault="005C33E8" w:rsidP="00E55BE2">
      <w:pPr>
        <w:jc w:val="center"/>
      </w:pPr>
    </w:p>
    <w:p w:rsidR="005C33E8" w:rsidRDefault="005C33E8" w:rsidP="00E55BE2">
      <w:pPr>
        <w:jc w:val="center"/>
      </w:pPr>
    </w:p>
    <w:p w:rsidR="005C33E8" w:rsidRDefault="005C33E8" w:rsidP="00E55BE2">
      <w:pPr>
        <w:jc w:val="center"/>
      </w:pPr>
    </w:p>
    <w:p w:rsidR="005C33E8" w:rsidRDefault="005C33E8" w:rsidP="00E55BE2">
      <w:pPr>
        <w:jc w:val="center"/>
      </w:pPr>
    </w:p>
    <w:p w:rsidR="005C33E8" w:rsidRDefault="005C33E8" w:rsidP="00E55BE2">
      <w:pPr>
        <w:jc w:val="center"/>
      </w:pPr>
    </w:p>
    <w:p w:rsidR="005C33E8" w:rsidRDefault="005C33E8" w:rsidP="005C33E8">
      <w:pPr>
        <w:pStyle w:val="Heading2"/>
      </w:pPr>
      <w:bookmarkStart w:id="45" w:name="_Toc378058441"/>
      <w:bookmarkStart w:id="46" w:name="_Toc378059509"/>
      <w:bookmarkStart w:id="47" w:name="_Toc378060518"/>
      <w:r>
        <w:t xml:space="preserve">LOCATION </w:t>
      </w:r>
      <w:proofErr w:type="gramStart"/>
      <w:r>
        <w:t>MAP  2026</w:t>
      </w:r>
      <w:proofErr w:type="gramEnd"/>
      <w:r>
        <w:t xml:space="preserve"> JEFFERSON AVE SW</w:t>
      </w:r>
      <w:bookmarkEnd w:id="45"/>
      <w:bookmarkEnd w:id="46"/>
      <w:bookmarkEnd w:id="47"/>
    </w:p>
    <w:p w:rsidR="001624F9" w:rsidRDefault="001624F9" w:rsidP="001624F9"/>
    <w:p w:rsidR="001624F9" w:rsidRDefault="001624F9" w:rsidP="001624F9">
      <w:pPr>
        <w:jc w:val="center"/>
      </w:pPr>
      <w:r>
        <w:rPr>
          <w:noProof/>
        </w:rPr>
        <w:lastRenderedPageBreak/>
        <w:drawing>
          <wp:inline distT="0" distB="0" distL="0" distR="0">
            <wp:extent cx="4995334" cy="708942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tif"/>
                    <pic:cNvPicPr/>
                  </pic:nvPicPr>
                  <pic:blipFill rotWithShape="1">
                    <a:blip r:embed="rId25">
                      <a:extLst>
                        <a:ext uri="{28A0092B-C50C-407E-A947-70E740481C1C}">
                          <a14:useLocalDpi xmlns:a14="http://schemas.microsoft.com/office/drawing/2010/main" val="0"/>
                        </a:ext>
                      </a:extLst>
                    </a:blip>
                    <a:srcRect t="-23083" b="24130"/>
                    <a:stretch/>
                  </pic:blipFill>
                  <pic:spPr bwMode="auto">
                    <a:xfrm>
                      <a:off x="0" y="0"/>
                      <a:ext cx="4996815" cy="7091524"/>
                    </a:xfrm>
                    <a:prstGeom prst="rect">
                      <a:avLst/>
                    </a:prstGeom>
                    <a:ln>
                      <a:noFill/>
                    </a:ln>
                    <a:extLst>
                      <a:ext uri="{53640926-AAD7-44D8-BBD7-CCE9431645EC}">
                        <a14:shadowObscured xmlns:a14="http://schemas.microsoft.com/office/drawing/2010/main"/>
                      </a:ext>
                    </a:extLst>
                  </pic:spPr>
                </pic:pic>
              </a:graphicData>
            </a:graphic>
          </wp:inline>
        </w:drawing>
      </w: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pStyle w:val="Heading1"/>
      </w:pPr>
      <w:bookmarkStart w:id="48" w:name="_Toc378058442"/>
      <w:bookmarkStart w:id="49" w:name="_Toc378059510"/>
      <w:bookmarkStart w:id="50" w:name="_Toc378060519"/>
      <w:r>
        <w:t xml:space="preserve">CASE NO </w:t>
      </w:r>
      <w:proofErr w:type="gramStart"/>
      <w:r>
        <w:t>6  2114</w:t>
      </w:r>
      <w:proofErr w:type="gramEnd"/>
      <w:r>
        <w:t xml:space="preserve"> STRATFORD PL SE</w:t>
      </w:r>
      <w:bookmarkEnd w:id="48"/>
      <w:bookmarkEnd w:id="49"/>
      <w:bookmarkEnd w:id="50"/>
    </w:p>
    <w:p w:rsidR="001624F9" w:rsidRDefault="001624F9" w:rsidP="001624F9">
      <w:pPr>
        <w:jc w:val="center"/>
      </w:pPr>
      <w:r>
        <w:rPr>
          <w:noProof/>
        </w:rPr>
        <w:lastRenderedPageBreak/>
        <w:drawing>
          <wp:inline distT="0" distB="0" distL="0" distR="0">
            <wp:extent cx="4995334" cy="713457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14-01-21 0857.tif"/>
                    <pic:cNvPicPr/>
                  </pic:nvPicPr>
                  <pic:blipFill rotWithShape="1">
                    <a:blip r:embed="rId26">
                      <a:extLst>
                        <a:ext uri="{28A0092B-C50C-407E-A947-70E740481C1C}">
                          <a14:useLocalDpi xmlns:a14="http://schemas.microsoft.com/office/drawing/2010/main" val="0"/>
                        </a:ext>
                      </a:extLst>
                    </a:blip>
                    <a:srcRect b="47790"/>
                    <a:stretch/>
                  </pic:blipFill>
                  <pic:spPr bwMode="auto">
                    <a:xfrm>
                      <a:off x="0" y="0"/>
                      <a:ext cx="4996815" cy="7136693"/>
                    </a:xfrm>
                    <a:prstGeom prst="rect">
                      <a:avLst/>
                    </a:prstGeom>
                    <a:ln>
                      <a:noFill/>
                    </a:ln>
                    <a:extLst>
                      <a:ext uri="{53640926-AAD7-44D8-BBD7-CCE9431645EC}">
                        <a14:shadowObscured xmlns:a14="http://schemas.microsoft.com/office/drawing/2010/main"/>
                      </a:ext>
                    </a:extLst>
                  </pic:spPr>
                </pic:pic>
              </a:graphicData>
            </a:graphic>
          </wp:inline>
        </w:drawing>
      </w: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pStyle w:val="Heading2"/>
      </w:pPr>
      <w:bookmarkStart w:id="51" w:name="_Toc378058443"/>
      <w:bookmarkStart w:id="52" w:name="_Toc378059511"/>
      <w:bookmarkStart w:id="53" w:name="_Toc378060520"/>
      <w:r>
        <w:t>SURVEY</w:t>
      </w:r>
      <w:bookmarkEnd w:id="51"/>
      <w:bookmarkEnd w:id="52"/>
      <w:bookmarkEnd w:id="53"/>
    </w:p>
    <w:p w:rsidR="001624F9" w:rsidRDefault="001624F9" w:rsidP="001624F9">
      <w:pPr>
        <w:jc w:val="center"/>
      </w:pPr>
      <w:r>
        <w:rPr>
          <w:noProof/>
        </w:rPr>
        <w:lastRenderedPageBreak/>
        <w:drawing>
          <wp:inline distT="0" distB="0" distL="0" distR="0">
            <wp:extent cx="5943600" cy="45929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case6.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Default="001624F9" w:rsidP="001624F9">
      <w:pPr>
        <w:jc w:val="center"/>
      </w:pPr>
    </w:p>
    <w:p w:rsidR="001624F9" w:rsidRPr="001624F9" w:rsidRDefault="001624F9" w:rsidP="001624F9">
      <w:pPr>
        <w:pStyle w:val="Heading2"/>
      </w:pPr>
      <w:bookmarkStart w:id="54" w:name="_Toc378058444"/>
      <w:bookmarkStart w:id="55" w:name="_Toc378059512"/>
      <w:bookmarkStart w:id="56" w:name="_Toc378060521"/>
      <w:r>
        <w:t xml:space="preserve">LOCATION </w:t>
      </w:r>
      <w:proofErr w:type="gramStart"/>
      <w:r>
        <w:t>MAP  2114</w:t>
      </w:r>
      <w:proofErr w:type="gramEnd"/>
      <w:r>
        <w:t xml:space="preserve"> STRATFORD PL SE</w:t>
      </w:r>
      <w:bookmarkEnd w:id="54"/>
      <w:bookmarkEnd w:id="55"/>
      <w:bookmarkEnd w:id="56"/>
    </w:p>
    <w:p w:rsidR="00E55BE2" w:rsidRDefault="00E55BE2" w:rsidP="00E55BE2">
      <w:pPr>
        <w:jc w:val="center"/>
      </w:pPr>
      <w:r>
        <w:rPr>
          <w:noProof/>
        </w:rPr>
        <w:lastRenderedPageBreak/>
        <w:drawing>
          <wp:inline distT="0" distB="0" distL="0" distR="0" wp14:anchorId="53EF1679" wp14:editId="163DF17B">
            <wp:extent cx="4995334" cy="702733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1.tif"/>
                    <pic:cNvPicPr/>
                  </pic:nvPicPr>
                  <pic:blipFill rotWithShape="1">
                    <a:blip r:embed="rId28">
                      <a:extLst>
                        <a:ext uri="{28A0092B-C50C-407E-A947-70E740481C1C}">
                          <a14:useLocalDpi xmlns:a14="http://schemas.microsoft.com/office/drawing/2010/main" val="0"/>
                        </a:ext>
                      </a:extLst>
                    </a:blip>
                    <a:srcRect b="24738"/>
                    <a:stretch/>
                  </pic:blipFill>
                  <pic:spPr bwMode="auto">
                    <a:xfrm>
                      <a:off x="0" y="0"/>
                      <a:ext cx="4996815" cy="7029417"/>
                    </a:xfrm>
                    <a:prstGeom prst="rect">
                      <a:avLst/>
                    </a:prstGeom>
                    <a:ln>
                      <a:noFill/>
                    </a:ln>
                    <a:extLst>
                      <a:ext uri="{53640926-AAD7-44D8-BBD7-CCE9431645EC}">
                        <a14:shadowObscured xmlns:a14="http://schemas.microsoft.com/office/drawing/2010/main"/>
                      </a:ext>
                    </a:extLst>
                  </pic:spPr>
                </pic:pic>
              </a:graphicData>
            </a:graphic>
          </wp:inline>
        </w:drawing>
      </w:r>
    </w:p>
    <w:p w:rsidR="00E55BE2" w:rsidRDefault="00E55BE2" w:rsidP="00E55BE2">
      <w:pPr>
        <w:jc w:val="center"/>
      </w:pPr>
    </w:p>
    <w:p w:rsidR="00E55BE2" w:rsidRDefault="00E55BE2" w:rsidP="00E55BE2">
      <w:pPr>
        <w:jc w:val="center"/>
      </w:pPr>
    </w:p>
    <w:p w:rsidR="00E55BE2" w:rsidRDefault="00E55BE2" w:rsidP="00E55BE2">
      <w:pPr>
        <w:jc w:val="center"/>
      </w:pPr>
    </w:p>
    <w:p w:rsidR="00E55BE2" w:rsidRDefault="00E55BE2" w:rsidP="00E55BE2">
      <w:pPr>
        <w:pStyle w:val="Heading1"/>
      </w:pPr>
      <w:bookmarkStart w:id="57" w:name="_Toc378058445"/>
      <w:bookmarkStart w:id="58" w:name="_Toc378059513"/>
      <w:bookmarkStart w:id="59" w:name="_Toc378060522"/>
      <w:r>
        <w:t xml:space="preserve">CASE NO </w:t>
      </w:r>
      <w:proofErr w:type="gramStart"/>
      <w:r>
        <w:t>7  720</w:t>
      </w:r>
      <w:proofErr w:type="gramEnd"/>
      <w:r>
        <w:t xml:space="preserve"> APPALOOSA LN SW</w:t>
      </w:r>
      <w:bookmarkEnd w:id="57"/>
      <w:bookmarkEnd w:id="58"/>
      <w:bookmarkEnd w:id="59"/>
    </w:p>
    <w:p w:rsidR="00E55BE2" w:rsidRDefault="000E2DF2" w:rsidP="00E55BE2">
      <w:pPr>
        <w:jc w:val="center"/>
      </w:pPr>
      <w:r>
        <w:rPr>
          <w:noProof/>
        </w:rPr>
        <w:lastRenderedPageBreak/>
        <w:drawing>
          <wp:inline distT="0" distB="0" distL="0" distR="0">
            <wp:extent cx="5943600" cy="36087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2.tif"/>
                    <pic:cNvPicPr/>
                  </pic:nvPicPr>
                  <pic:blipFill>
                    <a:blip r:embed="rId29">
                      <a:extLst>
                        <a:ext uri="{28A0092B-C50C-407E-A947-70E740481C1C}">
                          <a14:useLocalDpi xmlns:a14="http://schemas.microsoft.com/office/drawing/2010/main" val="0"/>
                        </a:ext>
                      </a:extLst>
                    </a:blip>
                    <a:stretch>
                      <a:fillRect/>
                    </a:stretch>
                  </pic:blipFill>
                  <pic:spPr>
                    <a:xfrm>
                      <a:off x="0" y="0"/>
                      <a:ext cx="5943600" cy="3608705"/>
                    </a:xfrm>
                    <a:prstGeom prst="rect">
                      <a:avLst/>
                    </a:prstGeom>
                  </pic:spPr>
                </pic:pic>
              </a:graphicData>
            </a:graphic>
          </wp:inline>
        </w:drawing>
      </w: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E55BE2">
      <w:pPr>
        <w:jc w:val="center"/>
      </w:pPr>
    </w:p>
    <w:p w:rsidR="000E2DF2" w:rsidRDefault="000E2DF2" w:rsidP="000E2DF2">
      <w:pPr>
        <w:pStyle w:val="Heading2"/>
      </w:pPr>
      <w:bookmarkStart w:id="60" w:name="_Toc378058446"/>
      <w:bookmarkStart w:id="61" w:name="_Toc378059514"/>
      <w:bookmarkStart w:id="62" w:name="_Toc378060523"/>
      <w:r>
        <w:t>PICTURE OF PROPOSED HOUSE</w:t>
      </w:r>
      <w:bookmarkEnd w:id="60"/>
      <w:bookmarkEnd w:id="61"/>
      <w:bookmarkEnd w:id="62"/>
    </w:p>
    <w:p w:rsidR="000E2DF2" w:rsidRDefault="000E2DF2" w:rsidP="000E2DF2">
      <w:pPr>
        <w:jc w:val="center"/>
      </w:pPr>
      <w:r>
        <w:rPr>
          <w:noProof/>
        </w:rPr>
        <w:lastRenderedPageBreak/>
        <w:drawing>
          <wp:inline distT="0" distB="0" distL="0" distR="0">
            <wp:extent cx="4995334" cy="6553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4.tif"/>
                    <pic:cNvPicPr/>
                  </pic:nvPicPr>
                  <pic:blipFill rotWithShape="1">
                    <a:blip r:embed="rId30">
                      <a:extLst>
                        <a:ext uri="{28A0092B-C50C-407E-A947-70E740481C1C}">
                          <a14:useLocalDpi xmlns:a14="http://schemas.microsoft.com/office/drawing/2010/main" val="0"/>
                        </a:ext>
                      </a:extLst>
                    </a:blip>
                    <a:srcRect b="20347"/>
                    <a:stretch/>
                  </pic:blipFill>
                  <pic:spPr bwMode="auto">
                    <a:xfrm>
                      <a:off x="0" y="0"/>
                      <a:ext cx="4996815" cy="6555143"/>
                    </a:xfrm>
                    <a:prstGeom prst="rect">
                      <a:avLst/>
                    </a:prstGeom>
                    <a:ln>
                      <a:noFill/>
                    </a:ln>
                    <a:extLst>
                      <a:ext uri="{53640926-AAD7-44D8-BBD7-CCE9431645EC}">
                        <a14:shadowObscured xmlns:a14="http://schemas.microsoft.com/office/drawing/2010/main"/>
                      </a:ext>
                    </a:extLst>
                  </pic:spPr>
                </pic:pic>
              </a:graphicData>
            </a:graphic>
          </wp:inline>
        </w:drawing>
      </w:r>
    </w:p>
    <w:p w:rsidR="000D2C58" w:rsidRDefault="000D2C58" w:rsidP="000E2DF2">
      <w:pPr>
        <w:jc w:val="center"/>
      </w:pPr>
    </w:p>
    <w:p w:rsidR="000D2C58" w:rsidRDefault="000D2C58" w:rsidP="000E2DF2">
      <w:pPr>
        <w:jc w:val="center"/>
      </w:pPr>
    </w:p>
    <w:p w:rsidR="000D2C58" w:rsidRDefault="000D2C58" w:rsidP="000E2DF2">
      <w:pPr>
        <w:jc w:val="center"/>
      </w:pPr>
    </w:p>
    <w:p w:rsidR="000D2C58" w:rsidRDefault="000D2C58" w:rsidP="000E2DF2">
      <w:pPr>
        <w:jc w:val="center"/>
      </w:pPr>
    </w:p>
    <w:p w:rsidR="000D2C58" w:rsidRDefault="000D2C58" w:rsidP="000E2DF2">
      <w:pPr>
        <w:jc w:val="center"/>
      </w:pPr>
    </w:p>
    <w:p w:rsidR="000D2C58" w:rsidRDefault="000D2C58" w:rsidP="000E2DF2">
      <w:pPr>
        <w:jc w:val="center"/>
      </w:pPr>
    </w:p>
    <w:p w:rsidR="000D2C58" w:rsidRDefault="000D2C58" w:rsidP="000E2DF2">
      <w:pPr>
        <w:jc w:val="center"/>
      </w:pPr>
    </w:p>
    <w:p w:rsidR="000D2C58" w:rsidRDefault="000D2C58" w:rsidP="000E2DF2">
      <w:pPr>
        <w:jc w:val="center"/>
      </w:pPr>
    </w:p>
    <w:p w:rsidR="000D2C58" w:rsidRDefault="000D2C58" w:rsidP="000D2C58">
      <w:pPr>
        <w:pStyle w:val="Heading2"/>
      </w:pPr>
      <w:bookmarkStart w:id="63" w:name="_Toc378058447"/>
      <w:bookmarkStart w:id="64" w:name="_Toc378059515"/>
      <w:bookmarkStart w:id="65" w:name="_Toc378060524"/>
      <w:r>
        <w:t>SURVEY</w:t>
      </w:r>
      <w:bookmarkEnd w:id="63"/>
      <w:bookmarkEnd w:id="64"/>
      <w:bookmarkEnd w:id="65"/>
    </w:p>
    <w:p w:rsidR="005C33E8" w:rsidRDefault="005C33E8" w:rsidP="005C33E8">
      <w:pPr>
        <w:jc w:val="center"/>
      </w:pPr>
      <w:r>
        <w:rPr>
          <w:noProof/>
        </w:rPr>
        <w:lastRenderedPageBreak/>
        <w:drawing>
          <wp:inline distT="0" distB="0" distL="0" distR="0">
            <wp:extent cx="5943600" cy="45929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case7.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Default="005C33E8" w:rsidP="005C33E8">
      <w:pPr>
        <w:jc w:val="center"/>
      </w:pPr>
    </w:p>
    <w:p w:rsidR="005C33E8" w:rsidRPr="005C33E8" w:rsidRDefault="005C33E8" w:rsidP="005C33E8">
      <w:pPr>
        <w:pStyle w:val="Heading2"/>
      </w:pPr>
      <w:bookmarkStart w:id="66" w:name="_Toc378058448"/>
      <w:bookmarkStart w:id="67" w:name="_Toc378059516"/>
      <w:bookmarkStart w:id="68" w:name="_Toc378060525"/>
      <w:r>
        <w:t>LOCATION MAP  720 APPALOOSA LN SW</w:t>
      </w:r>
      <w:bookmarkEnd w:id="66"/>
      <w:bookmarkEnd w:id="67"/>
      <w:bookmarkEnd w:id="68"/>
    </w:p>
    <w:p w:rsidR="00F93341" w:rsidRDefault="00F93341">
      <w:pPr>
        <w:tabs>
          <w:tab w:val="clear" w:pos="144"/>
          <w:tab w:val="clear" w:pos="360"/>
          <w:tab w:val="clear" w:pos="720"/>
          <w:tab w:val="clear" w:pos="1080"/>
          <w:tab w:val="clear" w:pos="1800"/>
          <w:tab w:val="clear" w:pos="2160"/>
          <w:tab w:val="clear" w:pos="2520"/>
          <w:tab w:val="clear" w:pos="2880"/>
        </w:tabs>
      </w:pPr>
      <w:r>
        <w:br w:type="page"/>
      </w:r>
    </w:p>
    <w:p w:rsidR="00F93341" w:rsidRDefault="00F93341" w:rsidP="00F93341">
      <w:pPr>
        <w:jc w:val="center"/>
      </w:pPr>
    </w:p>
    <w:p w:rsidR="00F93341" w:rsidRDefault="00F93341" w:rsidP="00F93341">
      <w:pPr>
        <w:jc w:val="center"/>
      </w:pPr>
    </w:p>
    <w:p w:rsidR="00F93341" w:rsidRDefault="00F93341">
      <w:pPr>
        <w:tabs>
          <w:tab w:val="clear" w:pos="144"/>
          <w:tab w:val="clear" w:pos="360"/>
          <w:tab w:val="clear" w:pos="720"/>
          <w:tab w:val="clear" w:pos="1080"/>
          <w:tab w:val="clear" w:pos="1800"/>
          <w:tab w:val="clear" w:pos="2160"/>
          <w:tab w:val="clear" w:pos="2520"/>
          <w:tab w:val="clear" w:pos="2880"/>
        </w:tabs>
      </w:pPr>
      <w:r>
        <w:br w:type="page"/>
      </w:r>
    </w:p>
    <w:p w:rsidR="00F93341" w:rsidRDefault="00F93341" w:rsidP="00F93341">
      <w:pPr>
        <w:jc w:val="center"/>
        <w:sectPr w:rsidR="00F93341" w:rsidSect="009855B7">
          <w:headerReference w:type="even" r:id="rId32"/>
          <w:headerReference w:type="default" r:id="rId33"/>
          <w:footerReference w:type="even" r:id="rId34"/>
          <w:footerReference w:type="default" r:id="rId35"/>
          <w:headerReference w:type="first" r:id="rId36"/>
          <w:footerReference w:type="first" r:id="rId37"/>
          <w:pgSz w:w="12240" w:h="15840" w:code="1"/>
          <w:pgMar w:top="1440" w:right="1440" w:bottom="1440" w:left="1440" w:header="720" w:footer="720" w:gutter="0"/>
          <w:pgBorders w:display="firstPage" w:offsetFrom="page">
            <w:top w:val="single" w:sz="24" w:space="24" w:color="auto"/>
            <w:left w:val="single" w:sz="24" w:space="24" w:color="auto"/>
            <w:bottom w:val="single" w:sz="24" w:space="24" w:color="auto"/>
            <w:right w:val="single" w:sz="24" w:space="24" w:color="auto"/>
          </w:pgBorders>
          <w:cols w:space="720"/>
          <w:titlePg/>
          <w:docGrid w:linePitch="326"/>
        </w:sectPr>
      </w:pPr>
    </w:p>
    <w:p w:rsidR="00F93341" w:rsidRPr="00F93341" w:rsidRDefault="00F93341" w:rsidP="00F93341">
      <w:pPr>
        <w:jc w:val="center"/>
      </w:pPr>
    </w:p>
    <w:sectPr w:rsidR="00F93341" w:rsidRPr="00F93341" w:rsidSect="00F93341">
      <w:pgSz w:w="12240" w:h="15840" w:code="1"/>
      <w:pgMar w:top="576" w:right="576" w:bottom="720" w:left="576"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2FF1" w:rsidRDefault="00CE2FF1" w:rsidP="009855B7">
      <w:r>
        <w:separator/>
      </w:r>
    </w:p>
  </w:endnote>
  <w:endnote w:type="continuationSeparator" w:id="0">
    <w:p w:rsidR="00CE2FF1" w:rsidRDefault="00CE2FF1" w:rsidP="009855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slonOpnface BT">
    <w:altName w:val="Courier New"/>
    <w:charset w:val="00"/>
    <w:family w:val="decorative"/>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Baskerville Old Face">
    <w:panose1 w:val="020206020805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5B7" w:rsidRDefault="009855B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994172"/>
      <w:docPartObj>
        <w:docPartGallery w:val="Page Numbers (Bottom of Page)"/>
        <w:docPartUnique/>
      </w:docPartObj>
    </w:sdtPr>
    <w:sdtEndPr/>
    <w:sdtContent>
      <w:p w:rsidR="009855B7" w:rsidRDefault="00E87F2B">
        <w:pPr>
          <w:pStyle w:val="Footer"/>
          <w:jc w:val="right"/>
        </w:pPr>
        <w:r>
          <w:fldChar w:fldCharType="begin"/>
        </w:r>
        <w:r>
          <w:instrText xml:space="preserve"> PAGE   \* MERGEFORMAT </w:instrText>
        </w:r>
        <w:r>
          <w:fldChar w:fldCharType="separate"/>
        </w:r>
        <w:r w:rsidR="00B43B95">
          <w:rPr>
            <w:noProof/>
          </w:rPr>
          <w:t>32</w:t>
        </w:r>
        <w:r>
          <w:rPr>
            <w:noProof/>
          </w:rPr>
          <w:fldChar w:fldCharType="end"/>
        </w:r>
      </w:p>
    </w:sdtContent>
  </w:sdt>
  <w:p w:rsidR="009855B7" w:rsidRDefault="009855B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5B7" w:rsidRDefault="009855B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2FF1" w:rsidRDefault="00CE2FF1" w:rsidP="009855B7">
      <w:r>
        <w:separator/>
      </w:r>
    </w:p>
  </w:footnote>
  <w:footnote w:type="continuationSeparator" w:id="0">
    <w:p w:rsidR="00CE2FF1" w:rsidRDefault="00CE2FF1" w:rsidP="009855B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5B7" w:rsidRDefault="009855B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5B7" w:rsidRDefault="009855B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5B7" w:rsidRDefault="009855B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AF98F4A4"/>
    <w:lvl w:ilvl="0">
      <w:start w:val="1"/>
      <w:numFmt w:val="decimal"/>
      <w:pStyle w:val="ListNumber2"/>
      <w:lvlText w:val="%1."/>
      <w:lvlJc w:val="left"/>
      <w:pPr>
        <w:tabs>
          <w:tab w:val="num" w:pos="720"/>
        </w:tabs>
        <w:ind w:left="720" w:hanging="360"/>
      </w:pPr>
    </w:lvl>
  </w:abstractNum>
  <w:abstractNum w:abstractNumId="1">
    <w:nsid w:val="FFFFFF88"/>
    <w:multiLevelType w:val="singleLevel"/>
    <w:tmpl w:val="65D41428"/>
    <w:lvl w:ilvl="0">
      <w:start w:val="1"/>
      <w:numFmt w:val="bullet"/>
      <w:lvlText w:val=""/>
      <w:lvlJc w:val="left"/>
      <w:pPr>
        <w:tabs>
          <w:tab w:val="num" w:pos="360"/>
        </w:tabs>
        <w:ind w:left="360" w:hanging="360"/>
      </w:pPr>
      <w:rPr>
        <w:rFonts w:ascii="Symbol" w:hAnsi="Symbol" w:hint="default"/>
      </w:rPr>
    </w:lvl>
  </w:abstractNum>
  <w:abstractNum w:abstractNumId="2">
    <w:nsid w:val="34E272A4"/>
    <w:multiLevelType w:val="hybridMultilevel"/>
    <w:tmpl w:val="B2447B16"/>
    <w:lvl w:ilvl="0" w:tplc="10C2485C">
      <w:start w:val="1"/>
      <w:numFmt w:val="bullet"/>
      <w:pStyle w:val="bullet1"/>
      <w:lvlText w:val=""/>
      <w:lvlJc w:val="left"/>
      <w:pPr>
        <w:tabs>
          <w:tab w:val="num" w:pos="864"/>
        </w:tabs>
        <w:ind w:left="864" w:hanging="360"/>
      </w:pPr>
      <w:rPr>
        <w:rFonts w:ascii="Symbol" w:hAnsi="Symbol" w:hint="default"/>
      </w:rPr>
    </w:lvl>
    <w:lvl w:ilvl="1" w:tplc="04090003" w:tentative="1">
      <w:start w:val="1"/>
      <w:numFmt w:val="bullet"/>
      <w:lvlText w:val="o"/>
      <w:lvlJc w:val="left"/>
      <w:pPr>
        <w:tabs>
          <w:tab w:val="num" w:pos="1584"/>
        </w:tabs>
        <w:ind w:left="1584" w:hanging="360"/>
      </w:pPr>
      <w:rPr>
        <w:rFonts w:ascii="Courier New" w:hAnsi="Courier New" w:hint="default"/>
      </w:rPr>
    </w:lvl>
    <w:lvl w:ilvl="2" w:tplc="04090005" w:tentative="1">
      <w:start w:val="1"/>
      <w:numFmt w:val="bullet"/>
      <w:lvlText w:val=""/>
      <w:lvlJc w:val="left"/>
      <w:pPr>
        <w:tabs>
          <w:tab w:val="num" w:pos="2304"/>
        </w:tabs>
        <w:ind w:left="2304" w:hanging="360"/>
      </w:pPr>
      <w:rPr>
        <w:rFonts w:ascii="Wingdings" w:hAnsi="Wingdings" w:hint="default"/>
      </w:rPr>
    </w:lvl>
    <w:lvl w:ilvl="3" w:tplc="04090001" w:tentative="1">
      <w:start w:val="1"/>
      <w:numFmt w:val="bullet"/>
      <w:lvlText w:val=""/>
      <w:lvlJc w:val="left"/>
      <w:pPr>
        <w:tabs>
          <w:tab w:val="num" w:pos="3024"/>
        </w:tabs>
        <w:ind w:left="3024" w:hanging="360"/>
      </w:pPr>
      <w:rPr>
        <w:rFonts w:ascii="Symbol" w:hAnsi="Symbol" w:hint="default"/>
      </w:rPr>
    </w:lvl>
    <w:lvl w:ilvl="4" w:tplc="04090003" w:tentative="1">
      <w:start w:val="1"/>
      <w:numFmt w:val="bullet"/>
      <w:lvlText w:val="o"/>
      <w:lvlJc w:val="left"/>
      <w:pPr>
        <w:tabs>
          <w:tab w:val="num" w:pos="3744"/>
        </w:tabs>
        <w:ind w:left="3744" w:hanging="360"/>
      </w:pPr>
      <w:rPr>
        <w:rFonts w:ascii="Courier New" w:hAnsi="Courier New" w:hint="default"/>
      </w:rPr>
    </w:lvl>
    <w:lvl w:ilvl="5" w:tplc="04090005" w:tentative="1">
      <w:start w:val="1"/>
      <w:numFmt w:val="bullet"/>
      <w:lvlText w:val=""/>
      <w:lvlJc w:val="left"/>
      <w:pPr>
        <w:tabs>
          <w:tab w:val="num" w:pos="4464"/>
        </w:tabs>
        <w:ind w:left="4464" w:hanging="360"/>
      </w:pPr>
      <w:rPr>
        <w:rFonts w:ascii="Wingdings" w:hAnsi="Wingdings" w:hint="default"/>
      </w:rPr>
    </w:lvl>
    <w:lvl w:ilvl="6" w:tplc="04090001" w:tentative="1">
      <w:start w:val="1"/>
      <w:numFmt w:val="bullet"/>
      <w:lvlText w:val=""/>
      <w:lvlJc w:val="left"/>
      <w:pPr>
        <w:tabs>
          <w:tab w:val="num" w:pos="5184"/>
        </w:tabs>
        <w:ind w:left="5184" w:hanging="360"/>
      </w:pPr>
      <w:rPr>
        <w:rFonts w:ascii="Symbol" w:hAnsi="Symbol" w:hint="default"/>
      </w:rPr>
    </w:lvl>
    <w:lvl w:ilvl="7" w:tplc="04090003" w:tentative="1">
      <w:start w:val="1"/>
      <w:numFmt w:val="bullet"/>
      <w:lvlText w:val="o"/>
      <w:lvlJc w:val="left"/>
      <w:pPr>
        <w:tabs>
          <w:tab w:val="num" w:pos="5904"/>
        </w:tabs>
        <w:ind w:left="5904" w:hanging="360"/>
      </w:pPr>
      <w:rPr>
        <w:rFonts w:ascii="Courier New" w:hAnsi="Courier New" w:hint="default"/>
      </w:rPr>
    </w:lvl>
    <w:lvl w:ilvl="8" w:tplc="04090005" w:tentative="1">
      <w:start w:val="1"/>
      <w:numFmt w:val="bullet"/>
      <w:lvlText w:val=""/>
      <w:lvlJc w:val="left"/>
      <w:pPr>
        <w:tabs>
          <w:tab w:val="num" w:pos="6624"/>
        </w:tabs>
        <w:ind w:left="6624" w:hanging="360"/>
      </w:pPr>
      <w:rPr>
        <w:rFonts w:ascii="Wingdings" w:hAnsi="Wingdings" w:hint="default"/>
      </w:rPr>
    </w:lvl>
  </w:abstractNum>
  <w:abstractNum w:abstractNumId="3">
    <w:nsid w:val="4A206B96"/>
    <w:multiLevelType w:val="singleLevel"/>
    <w:tmpl w:val="EE1898AE"/>
    <w:lvl w:ilvl="0">
      <w:start w:val="1"/>
      <w:numFmt w:val="decimal"/>
      <w:lvlText w:val="%1)"/>
      <w:lvlJc w:val="left"/>
      <w:pPr>
        <w:tabs>
          <w:tab w:val="num" w:pos="360"/>
        </w:tabs>
        <w:ind w:left="360" w:hanging="360"/>
      </w:pPr>
    </w:lvl>
  </w:abstractNum>
  <w:abstractNum w:abstractNumId="4">
    <w:nsid w:val="6CCF12E2"/>
    <w:multiLevelType w:val="singleLevel"/>
    <w:tmpl w:val="F7924E5A"/>
    <w:lvl w:ilvl="0">
      <w:start w:val="1"/>
      <w:numFmt w:val="decimal"/>
      <w:lvlText w:val="%1."/>
      <w:legacy w:legacy="1" w:legacySpace="0" w:legacyIndent="360"/>
      <w:lvlJc w:val="left"/>
      <w:pPr>
        <w:ind w:left="360" w:hanging="360"/>
      </w:pPr>
    </w:lvl>
  </w:abstractNum>
  <w:abstractNum w:abstractNumId="5">
    <w:nsid w:val="73F66454"/>
    <w:multiLevelType w:val="hybridMultilevel"/>
    <w:tmpl w:val="6DA004AC"/>
    <w:lvl w:ilvl="0" w:tplc="8FAADD8C">
      <w:start w:val="1"/>
      <w:numFmt w:val="bullet"/>
      <w:pStyle w:val="bullet3"/>
      <w:lvlText w:val=""/>
      <w:lvlJc w:val="left"/>
      <w:pPr>
        <w:tabs>
          <w:tab w:val="num" w:pos="936"/>
        </w:tabs>
        <w:ind w:left="936"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7F3A2107"/>
    <w:multiLevelType w:val="hybridMultilevel"/>
    <w:tmpl w:val="020CE0C0"/>
    <w:lvl w:ilvl="0" w:tplc="FE9890FE">
      <w:start w:val="1"/>
      <w:numFmt w:val="bullet"/>
      <w:pStyle w:val="bullet2"/>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3"/>
  </w:num>
  <w:num w:numId="3">
    <w:abstractNumId w:val="4"/>
  </w:num>
  <w:num w:numId="4">
    <w:abstractNumId w:val="1"/>
  </w:num>
  <w:num w:numId="5">
    <w:abstractNumId w:val="1"/>
  </w:num>
  <w:num w:numId="6">
    <w:abstractNumId w:val="5"/>
  </w:num>
  <w:num w:numId="7">
    <w:abstractNumId w:val="5"/>
  </w:num>
  <w:num w:numId="8">
    <w:abstractNumId w:val="1"/>
  </w:num>
  <w:num w:numId="9">
    <w:abstractNumId w:val="5"/>
  </w:num>
  <w:num w:numId="10">
    <w:abstractNumId w:val="6"/>
  </w:num>
  <w:num w:numId="11">
    <w:abstractNumId w:val="2"/>
  </w:num>
  <w:num w:numId="12">
    <w:abstractNumId w:val="2"/>
  </w:num>
  <w:num w:numId="13">
    <w:abstractNumId w:val="6"/>
  </w:num>
  <w:num w:numId="14">
    <w:abstractNumId w:val="5"/>
  </w:num>
  <w:num w:numId="15">
    <w:abstractNumId w:val="5"/>
  </w:num>
  <w:num w:numId="16">
    <w:abstractNumId w:val="2"/>
  </w:num>
  <w:num w:numId="17">
    <w:abstractNumId w:val="6"/>
  </w:num>
  <w:num w:numId="18">
    <w:abstractNumId w:val="2"/>
  </w:num>
  <w:num w:numId="19">
    <w:abstractNumId w:val="5"/>
  </w:num>
  <w:num w:numId="20">
    <w:abstractNumId w:val="5"/>
  </w:num>
  <w:num w:numId="21">
    <w:abstractNumId w:val="5"/>
  </w:num>
  <w:num w:numId="2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69"/>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footnotePr>
    <w:footnote w:id="-1"/>
    <w:footnote w:id="0"/>
  </w:footnotePr>
  <w:endnotePr>
    <w:endnote w:id="-1"/>
    <w:endnote w:id="0"/>
  </w:endnotePr>
  <w:compat>
    <w:compatSetting w:name="compatibilityMode" w:uri="http://schemas.microsoft.com/office/word" w:val="12"/>
  </w:compat>
  <w:rsids>
    <w:rsidRoot w:val="00CE2FF1"/>
    <w:rsid w:val="00037E0A"/>
    <w:rsid w:val="0005540D"/>
    <w:rsid w:val="000976F9"/>
    <w:rsid w:val="000D0B27"/>
    <w:rsid w:val="000D2C58"/>
    <w:rsid w:val="000E2DF2"/>
    <w:rsid w:val="00130350"/>
    <w:rsid w:val="001624F9"/>
    <w:rsid w:val="001B246C"/>
    <w:rsid w:val="001F26BF"/>
    <w:rsid w:val="00204898"/>
    <w:rsid w:val="00292304"/>
    <w:rsid w:val="003465A9"/>
    <w:rsid w:val="003559FF"/>
    <w:rsid w:val="003867C9"/>
    <w:rsid w:val="003E6831"/>
    <w:rsid w:val="00425AE5"/>
    <w:rsid w:val="004A38C7"/>
    <w:rsid w:val="004A5D44"/>
    <w:rsid w:val="004C7B62"/>
    <w:rsid w:val="005744EF"/>
    <w:rsid w:val="00592F0D"/>
    <w:rsid w:val="005C33E8"/>
    <w:rsid w:val="006105D6"/>
    <w:rsid w:val="00621980"/>
    <w:rsid w:val="006A55B8"/>
    <w:rsid w:val="00706E19"/>
    <w:rsid w:val="00806B8B"/>
    <w:rsid w:val="008224E8"/>
    <w:rsid w:val="00844978"/>
    <w:rsid w:val="00850DFC"/>
    <w:rsid w:val="009855B7"/>
    <w:rsid w:val="00A170D1"/>
    <w:rsid w:val="00B43B95"/>
    <w:rsid w:val="00B55CFB"/>
    <w:rsid w:val="00CE2FF1"/>
    <w:rsid w:val="00E44021"/>
    <w:rsid w:val="00E55BE2"/>
    <w:rsid w:val="00E7095D"/>
    <w:rsid w:val="00E87F2B"/>
    <w:rsid w:val="00EC71BD"/>
    <w:rsid w:val="00F30859"/>
    <w:rsid w:val="00F93341"/>
    <w:rsid w:val="00FC11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A55B8"/>
    <w:pPr>
      <w:tabs>
        <w:tab w:val="left" w:pos="144"/>
        <w:tab w:val="left" w:pos="360"/>
        <w:tab w:val="left" w:pos="720"/>
        <w:tab w:val="left" w:pos="1080"/>
        <w:tab w:val="left" w:pos="1800"/>
        <w:tab w:val="left" w:pos="2160"/>
        <w:tab w:val="left" w:pos="2520"/>
        <w:tab w:val="left" w:pos="2880"/>
      </w:tabs>
    </w:pPr>
    <w:rPr>
      <w:sz w:val="24"/>
    </w:rPr>
  </w:style>
  <w:style w:type="paragraph" w:styleId="Heading1">
    <w:name w:val="heading 1"/>
    <w:basedOn w:val="Normal"/>
    <w:next w:val="Normal"/>
    <w:qFormat/>
    <w:rsid w:val="00A170D1"/>
    <w:pPr>
      <w:widowControl w:val="0"/>
      <w:jc w:val="right"/>
      <w:outlineLvl w:val="0"/>
    </w:pPr>
    <w:rPr>
      <w:b/>
      <w:caps/>
    </w:rPr>
  </w:style>
  <w:style w:type="paragraph" w:styleId="Heading2">
    <w:name w:val="heading 2"/>
    <w:basedOn w:val="Normal"/>
    <w:next w:val="Normal"/>
    <w:qFormat/>
    <w:rsid w:val="00621980"/>
    <w:pPr>
      <w:widowControl w:val="0"/>
      <w:jc w:val="right"/>
      <w:outlineLvl w:val="1"/>
    </w:pPr>
    <w:rPr>
      <w:b/>
    </w:rPr>
  </w:style>
  <w:style w:type="paragraph" w:styleId="Heading3">
    <w:name w:val="heading 3"/>
    <w:basedOn w:val="Normal"/>
    <w:next w:val="Normal"/>
    <w:qFormat/>
    <w:rsid w:val="006A55B8"/>
    <w:pPr>
      <w:keepNext/>
      <w:jc w:val="center"/>
      <w:outlineLvl w:val="2"/>
    </w:pPr>
    <w:rPr>
      <w:b/>
      <w:sz w:val="28"/>
    </w:rPr>
  </w:style>
  <w:style w:type="paragraph" w:styleId="Heading4">
    <w:name w:val="heading 4"/>
    <w:basedOn w:val="Normal"/>
    <w:next w:val="Normal"/>
    <w:qFormat/>
    <w:rsid w:val="006A55B8"/>
    <w:pPr>
      <w:keepNext/>
      <w:jc w:val="center"/>
      <w:outlineLvl w:val="3"/>
    </w:pPr>
    <w:rPr>
      <w:rFonts w:ascii="CaslonOpnface BT" w:hAnsi="CaslonOpnface BT"/>
      <w:sz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6A55B8"/>
    <w:pPr>
      <w:ind w:left="720"/>
    </w:pPr>
  </w:style>
  <w:style w:type="paragraph" w:styleId="ListNumber2">
    <w:name w:val="List Number 2"/>
    <w:basedOn w:val="Normal"/>
    <w:rsid w:val="006A55B8"/>
    <w:pPr>
      <w:numPr>
        <w:numId w:val="1"/>
      </w:numPr>
    </w:pPr>
  </w:style>
  <w:style w:type="paragraph" w:styleId="Index2">
    <w:name w:val="index 2"/>
    <w:aliases w:val="BOZAHANG"/>
    <w:basedOn w:val="NormalIndent"/>
    <w:autoRedefine/>
    <w:semiHidden/>
    <w:rsid w:val="006A55B8"/>
    <w:pPr>
      <w:tabs>
        <w:tab w:val="left" w:pos="9360"/>
      </w:tabs>
      <w:ind w:left="2880" w:hanging="2880"/>
    </w:pPr>
  </w:style>
  <w:style w:type="paragraph" w:customStyle="1" w:styleId="INDEX3P">
    <w:name w:val="INDEX3P"/>
    <w:basedOn w:val="Normal"/>
    <w:rsid w:val="006A55B8"/>
    <w:pPr>
      <w:tabs>
        <w:tab w:val="left" w:pos="1296"/>
        <w:tab w:val="left" w:pos="1872"/>
      </w:tabs>
      <w:ind w:left="1872" w:hanging="576"/>
      <w:jc w:val="both"/>
    </w:pPr>
  </w:style>
  <w:style w:type="paragraph" w:customStyle="1" w:styleId="INDEXP1">
    <w:name w:val="INDEXP1"/>
    <w:basedOn w:val="Normal"/>
    <w:rsid w:val="006A55B8"/>
    <w:pPr>
      <w:spacing w:after="240"/>
      <w:ind w:left="720" w:hanging="720"/>
      <w:jc w:val="both"/>
    </w:pPr>
  </w:style>
  <w:style w:type="paragraph" w:customStyle="1" w:styleId="INDEXP2">
    <w:name w:val="INDEXP2"/>
    <w:basedOn w:val="Normal"/>
    <w:rsid w:val="006A55B8"/>
    <w:pPr>
      <w:tabs>
        <w:tab w:val="left" w:pos="1296"/>
      </w:tabs>
      <w:ind w:left="1296" w:hanging="576"/>
      <w:jc w:val="both"/>
    </w:pPr>
  </w:style>
  <w:style w:type="paragraph" w:customStyle="1" w:styleId="hangingindent">
    <w:name w:val="hanging indent"/>
    <w:basedOn w:val="ListNumber"/>
    <w:rsid w:val="006A55B8"/>
    <w:pPr>
      <w:tabs>
        <w:tab w:val="left" w:pos="360"/>
        <w:tab w:val="left" w:pos="1440"/>
      </w:tabs>
      <w:spacing w:after="240"/>
      <w:ind w:left="360" w:hanging="360"/>
    </w:pPr>
  </w:style>
  <w:style w:type="paragraph" w:styleId="ListNumber">
    <w:name w:val="List Number"/>
    <w:basedOn w:val="Normal"/>
    <w:rsid w:val="006A55B8"/>
    <w:pPr>
      <w:tabs>
        <w:tab w:val="clear" w:pos="360"/>
      </w:tabs>
    </w:pPr>
  </w:style>
  <w:style w:type="paragraph" w:customStyle="1" w:styleId="NOTEINDENT">
    <w:name w:val="NOTE INDENT"/>
    <w:autoRedefine/>
    <w:rsid w:val="006A55B8"/>
    <w:pPr>
      <w:tabs>
        <w:tab w:val="left" w:pos="1008"/>
      </w:tabs>
      <w:spacing w:after="240"/>
      <w:ind w:left="1008" w:hanging="1008"/>
    </w:pPr>
    <w:rPr>
      <w:noProof/>
      <w:sz w:val="24"/>
    </w:rPr>
  </w:style>
  <w:style w:type="paragraph" w:styleId="BodyText">
    <w:name w:val="Body Text"/>
    <w:basedOn w:val="Normal"/>
    <w:rsid w:val="006A55B8"/>
    <w:rPr>
      <w:sz w:val="22"/>
    </w:rPr>
  </w:style>
  <w:style w:type="paragraph" w:customStyle="1" w:styleId="CHECKLISTBOX">
    <w:name w:val="CHECKLIST BOX"/>
    <w:basedOn w:val="Normal"/>
    <w:rsid w:val="006A55B8"/>
    <w:pPr>
      <w:tabs>
        <w:tab w:val="clear" w:pos="144"/>
        <w:tab w:val="clear" w:pos="360"/>
        <w:tab w:val="clear" w:pos="1080"/>
        <w:tab w:val="clear" w:pos="1800"/>
        <w:tab w:val="clear" w:pos="2160"/>
        <w:tab w:val="clear" w:pos="2520"/>
        <w:tab w:val="left" w:pos="576"/>
        <w:tab w:val="left" w:pos="1152"/>
        <w:tab w:val="left" w:pos="1440"/>
        <w:tab w:val="left" w:pos="2592"/>
      </w:tabs>
      <w:spacing w:after="120"/>
      <w:ind w:left="1440" w:hanging="1440"/>
    </w:pPr>
  </w:style>
  <w:style w:type="paragraph" w:customStyle="1" w:styleId="hanging2">
    <w:name w:val="hanging 2"/>
    <w:autoRedefine/>
    <w:rsid w:val="006A55B8"/>
    <w:pPr>
      <w:tabs>
        <w:tab w:val="left" w:pos="432"/>
        <w:tab w:val="left" w:pos="720"/>
        <w:tab w:val="left" w:pos="1152"/>
      </w:tabs>
      <w:spacing w:after="120"/>
      <w:ind w:left="1152" w:hanging="432"/>
    </w:pPr>
    <w:rPr>
      <w:noProof/>
      <w:sz w:val="24"/>
    </w:rPr>
  </w:style>
  <w:style w:type="paragraph" w:styleId="Header">
    <w:name w:val="header"/>
    <w:basedOn w:val="Normal"/>
    <w:rsid w:val="006A55B8"/>
    <w:pPr>
      <w:tabs>
        <w:tab w:val="clear" w:pos="144"/>
        <w:tab w:val="clear" w:pos="360"/>
        <w:tab w:val="clear" w:pos="720"/>
        <w:tab w:val="clear" w:pos="1080"/>
        <w:tab w:val="clear" w:pos="1800"/>
        <w:tab w:val="clear" w:pos="2160"/>
        <w:tab w:val="clear" w:pos="2520"/>
        <w:tab w:val="clear" w:pos="2880"/>
        <w:tab w:val="center" w:pos="4320"/>
        <w:tab w:val="right" w:pos="8640"/>
      </w:tabs>
      <w:jc w:val="center"/>
    </w:pPr>
  </w:style>
  <w:style w:type="paragraph" w:styleId="BodyText2">
    <w:name w:val="Body Text 2"/>
    <w:basedOn w:val="Normal"/>
    <w:rsid w:val="006A55B8"/>
    <w:rPr>
      <w:rFonts w:ascii="CaslonOpnface BT" w:hAnsi="CaslonOpnface BT"/>
      <w:sz w:val="52"/>
    </w:rPr>
  </w:style>
  <w:style w:type="paragraph" w:customStyle="1" w:styleId="bullet1">
    <w:name w:val="bullet 1"/>
    <w:basedOn w:val="ListContinue"/>
    <w:autoRedefine/>
    <w:rsid w:val="006A55B8"/>
    <w:pPr>
      <w:numPr>
        <w:numId w:val="18"/>
      </w:numPr>
      <w:tabs>
        <w:tab w:val="left" w:pos="576"/>
      </w:tabs>
    </w:pPr>
  </w:style>
  <w:style w:type="paragraph" w:customStyle="1" w:styleId="bullet2">
    <w:name w:val="bullet 2"/>
    <w:basedOn w:val="ListNumber"/>
    <w:autoRedefine/>
    <w:rsid w:val="006A55B8"/>
    <w:pPr>
      <w:numPr>
        <w:numId w:val="17"/>
      </w:numPr>
      <w:spacing w:after="120"/>
    </w:pPr>
  </w:style>
  <w:style w:type="paragraph" w:customStyle="1" w:styleId="bullet3">
    <w:name w:val="bullet 3"/>
    <w:basedOn w:val="bullet2"/>
    <w:autoRedefine/>
    <w:rsid w:val="006A55B8"/>
    <w:pPr>
      <w:numPr>
        <w:numId w:val="22"/>
      </w:numPr>
      <w:tabs>
        <w:tab w:val="left" w:pos="360"/>
        <w:tab w:val="left" w:pos="576"/>
        <w:tab w:val="left" w:pos="720"/>
        <w:tab w:val="left" w:pos="864"/>
        <w:tab w:val="left" w:pos="1008"/>
      </w:tabs>
      <w:spacing w:after="0"/>
    </w:pPr>
  </w:style>
  <w:style w:type="paragraph" w:styleId="ListContinue">
    <w:name w:val="List Continue"/>
    <w:basedOn w:val="Normal"/>
    <w:rsid w:val="006A55B8"/>
    <w:pPr>
      <w:spacing w:after="120"/>
      <w:ind w:left="360"/>
    </w:pPr>
  </w:style>
  <w:style w:type="paragraph" w:customStyle="1" w:styleId="Heading2Right">
    <w:name w:val="Heading 2 + Right"/>
    <w:basedOn w:val="Heading2"/>
    <w:rsid w:val="003559FF"/>
  </w:style>
  <w:style w:type="paragraph" w:customStyle="1" w:styleId="StyleHeading1Right">
    <w:name w:val="Style Heading 1 + Right"/>
    <w:basedOn w:val="Heading1"/>
    <w:next w:val="Normal"/>
    <w:autoRedefine/>
    <w:rsid w:val="000D0B27"/>
    <w:rPr>
      <w:bCs/>
    </w:rPr>
  </w:style>
  <w:style w:type="paragraph" w:customStyle="1" w:styleId="Heading1Right1">
    <w:name w:val="Heading 1 + Right1"/>
    <w:basedOn w:val="Heading1"/>
    <w:next w:val="Normal"/>
    <w:qFormat/>
    <w:rsid w:val="00621980"/>
    <w:rPr>
      <w:bCs/>
    </w:rPr>
  </w:style>
  <w:style w:type="paragraph" w:styleId="BalloonText">
    <w:name w:val="Balloon Text"/>
    <w:basedOn w:val="Normal"/>
    <w:link w:val="BalloonTextChar"/>
    <w:rsid w:val="00F93341"/>
    <w:rPr>
      <w:rFonts w:ascii="Tahoma" w:hAnsi="Tahoma" w:cs="Tahoma"/>
      <w:sz w:val="16"/>
      <w:szCs w:val="16"/>
    </w:rPr>
  </w:style>
  <w:style w:type="character" w:customStyle="1" w:styleId="BalloonTextChar">
    <w:name w:val="Balloon Text Char"/>
    <w:basedOn w:val="DefaultParagraphFont"/>
    <w:link w:val="BalloonText"/>
    <w:rsid w:val="00F93341"/>
    <w:rPr>
      <w:rFonts w:ascii="Tahoma" w:hAnsi="Tahoma" w:cs="Tahoma"/>
      <w:sz w:val="16"/>
      <w:szCs w:val="16"/>
    </w:rPr>
  </w:style>
  <w:style w:type="paragraph" w:styleId="Footer">
    <w:name w:val="footer"/>
    <w:basedOn w:val="Normal"/>
    <w:link w:val="FooterChar"/>
    <w:uiPriority w:val="99"/>
    <w:rsid w:val="009855B7"/>
    <w:pPr>
      <w:tabs>
        <w:tab w:val="clear" w:pos="144"/>
        <w:tab w:val="clear" w:pos="360"/>
        <w:tab w:val="clear" w:pos="720"/>
        <w:tab w:val="clear" w:pos="1080"/>
        <w:tab w:val="clear" w:pos="1800"/>
        <w:tab w:val="clear" w:pos="2160"/>
        <w:tab w:val="clear" w:pos="2520"/>
        <w:tab w:val="clear" w:pos="2880"/>
        <w:tab w:val="center" w:pos="4680"/>
        <w:tab w:val="right" w:pos="9360"/>
      </w:tabs>
    </w:pPr>
  </w:style>
  <w:style w:type="character" w:customStyle="1" w:styleId="FooterChar">
    <w:name w:val="Footer Char"/>
    <w:basedOn w:val="DefaultParagraphFont"/>
    <w:link w:val="Footer"/>
    <w:uiPriority w:val="99"/>
    <w:rsid w:val="009855B7"/>
    <w:rPr>
      <w:sz w:val="24"/>
    </w:rPr>
  </w:style>
  <w:style w:type="paragraph" w:styleId="TOC1">
    <w:name w:val="toc 1"/>
    <w:basedOn w:val="Normal"/>
    <w:next w:val="Normal"/>
    <w:autoRedefine/>
    <w:uiPriority w:val="39"/>
    <w:rsid w:val="004C7B62"/>
    <w:pPr>
      <w:tabs>
        <w:tab w:val="clear" w:pos="144"/>
        <w:tab w:val="clear" w:pos="360"/>
        <w:tab w:val="clear" w:pos="720"/>
        <w:tab w:val="clear" w:pos="1080"/>
        <w:tab w:val="clear" w:pos="1800"/>
        <w:tab w:val="clear" w:pos="2160"/>
        <w:tab w:val="clear" w:pos="2520"/>
        <w:tab w:val="clear" w:pos="2880"/>
      </w:tabs>
      <w:spacing w:before="120" w:after="120"/>
    </w:pPr>
    <w:rPr>
      <w:rFonts w:asciiTheme="minorHAnsi" w:hAnsiTheme="minorHAnsi"/>
      <w:b/>
      <w:bCs/>
      <w:caps/>
      <w:sz w:val="20"/>
    </w:rPr>
  </w:style>
  <w:style w:type="paragraph" w:styleId="TOC2">
    <w:name w:val="toc 2"/>
    <w:basedOn w:val="Normal"/>
    <w:next w:val="Normal"/>
    <w:autoRedefine/>
    <w:uiPriority w:val="39"/>
    <w:rsid w:val="004C7B62"/>
    <w:pPr>
      <w:tabs>
        <w:tab w:val="clear" w:pos="144"/>
        <w:tab w:val="clear" w:pos="360"/>
        <w:tab w:val="clear" w:pos="720"/>
        <w:tab w:val="clear" w:pos="1080"/>
        <w:tab w:val="clear" w:pos="1800"/>
        <w:tab w:val="clear" w:pos="2160"/>
        <w:tab w:val="clear" w:pos="2520"/>
        <w:tab w:val="clear" w:pos="2880"/>
      </w:tabs>
      <w:ind w:left="240"/>
    </w:pPr>
    <w:rPr>
      <w:rFonts w:asciiTheme="minorHAnsi" w:hAnsiTheme="minorHAnsi"/>
      <w:smallCaps/>
      <w:sz w:val="20"/>
    </w:rPr>
  </w:style>
  <w:style w:type="paragraph" w:styleId="TOC3">
    <w:name w:val="toc 3"/>
    <w:basedOn w:val="Normal"/>
    <w:next w:val="Normal"/>
    <w:autoRedefine/>
    <w:rsid w:val="004C7B62"/>
    <w:pPr>
      <w:tabs>
        <w:tab w:val="clear" w:pos="144"/>
        <w:tab w:val="clear" w:pos="360"/>
        <w:tab w:val="clear" w:pos="720"/>
        <w:tab w:val="clear" w:pos="1080"/>
        <w:tab w:val="clear" w:pos="1800"/>
        <w:tab w:val="clear" w:pos="2160"/>
        <w:tab w:val="clear" w:pos="2520"/>
        <w:tab w:val="clear" w:pos="2880"/>
      </w:tabs>
      <w:ind w:left="480"/>
    </w:pPr>
    <w:rPr>
      <w:rFonts w:asciiTheme="minorHAnsi" w:hAnsiTheme="minorHAnsi"/>
      <w:i/>
      <w:iCs/>
      <w:sz w:val="20"/>
    </w:rPr>
  </w:style>
  <w:style w:type="paragraph" w:styleId="TOC4">
    <w:name w:val="toc 4"/>
    <w:basedOn w:val="Normal"/>
    <w:next w:val="Normal"/>
    <w:autoRedefine/>
    <w:rsid w:val="004C7B62"/>
    <w:pPr>
      <w:tabs>
        <w:tab w:val="clear" w:pos="144"/>
        <w:tab w:val="clear" w:pos="360"/>
        <w:tab w:val="clear" w:pos="720"/>
        <w:tab w:val="clear" w:pos="1080"/>
        <w:tab w:val="clear" w:pos="1800"/>
        <w:tab w:val="clear" w:pos="2160"/>
        <w:tab w:val="clear" w:pos="2520"/>
        <w:tab w:val="clear" w:pos="2880"/>
      </w:tabs>
      <w:ind w:left="720"/>
    </w:pPr>
    <w:rPr>
      <w:rFonts w:asciiTheme="minorHAnsi" w:hAnsiTheme="minorHAnsi"/>
      <w:sz w:val="18"/>
      <w:szCs w:val="18"/>
    </w:rPr>
  </w:style>
  <w:style w:type="paragraph" w:styleId="TOC5">
    <w:name w:val="toc 5"/>
    <w:basedOn w:val="Normal"/>
    <w:next w:val="Normal"/>
    <w:autoRedefine/>
    <w:rsid w:val="004C7B62"/>
    <w:pPr>
      <w:tabs>
        <w:tab w:val="clear" w:pos="144"/>
        <w:tab w:val="clear" w:pos="360"/>
        <w:tab w:val="clear" w:pos="720"/>
        <w:tab w:val="clear" w:pos="1080"/>
        <w:tab w:val="clear" w:pos="1800"/>
        <w:tab w:val="clear" w:pos="2160"/>
        <w:tab w:val="clear" w:pos="2520"/>
        <w:tab w:val="clear" w:pos="2880"/>
      </w:tabs>
      <w:ind w:left="960"/>
    </w:pPr>
    <w:rPr>
      <w:rFonts w:asciiTheme="minorHAnsi" w:hAnsiTheme="minorHAnsi"/>
      <w:sz w:val="18"/>
      <w:szCs w:val="18"/>
    </w:rPr>
  </w:style>
  <w:style w:type="paragraph" w:styleId="TOC6">
    <w:name w:val="toc 6"/>
    <w:basedOn w:val="Normal"/>
    <w:next w:val="Normal"/>
    <w:autoRedefine/>
    <w:rsid w:val="004C7B62"/>
    <w:pPr>
      <w:tabs>
        <w:tab w:val="clear" w:pos="144"/>
        <w:tab w:val="clear" w:pos="360"/>
        <w:tab w:val="clear" w:pos="720"/>
        <w:tab w:val="clear" w:pos="1080"/>
        <w:tab w:val="clear" w:pos="1800"/>
        <w:tab w:val="clear" w:pos="2160"/>
        <w:tab w:val="clear" w:pos="2520"/>
        <w:tab w:val="clear" w:pos="2880"/>
      </w:tabs>
      <w:ind w:left="1200"/>
    </w:pPr>
    <w:rPr>
      <w:rFonts w:asciiTheme="minorHAnsi" w:hAnsiTheme="minorHAnsi"/>
      <w:sz w:val="18"/>
      <w:szCs w:val="18"/>
    </w:rPr>
  </w:style>
  <w:style w:type="paragraph" w:styleId="TOC7">
    <w:name w:val="toc 7"/>
    <w:basedOn w:val="Normal"/>
    <w:next w:val="Normal"/>
    <w:autoRedefine/>
    <w:rsid w:val="004C7B62"/>
    <w:pPr>
      <w:tabs>
        <w:tab w:val="clear" w:pos="144"/>
        <w:tab w:val="clear" w:pos="360"/>
        <w:tab w:val="clear" w:pos="720"/>
        <w:tab w:val="clear" w:pos="1080"/>
        <w:tab w:val="clear" w:pos="1800"/>
        <w:tab w:val="clear" w:pos="2160"/>
        <w:tab w:val="clear" w:pos="2520"/>
        <w:tab w:val="clear" w:pos="2880"/>
      </w:tabs>
      <w:ind w:left="1440"/>
    </w:pPr>
    <w:rPr>
      <w:rFonts w:asciiTheme="minorHAnsi" w:hAnsiTheme="minorHAnsi"/>
      <w:sz w:val="18"/>
      <w:szCs w:val="18"/>
    </w:rPr>
  </w:style>
  <w:style w:type="paragraph" w:styleId="TOC8">
    <w:name w:val="toc 8"/>
    <w:basedOn w:val="Normal"/>
    <w:next w:val="Normal"/>
    <w:autoRedefine/>
    <w:rsid w:val="004C7B62"/>
    <w:pPr>
      <w:tabs>
        <w:tab w:val="clear" w:pos="144"/>
        <w:tab w:val="clear" w:pos="360"/>
        <w:tab w:val="clear" w:pos="720"/>
        <w:tab w:val="clear" w:pos="1080"/>
        <w:tab w:val="clear" w:pos="1800"/>
        <w:tab w:val="clear" w:pos="2160"/>
        <w:tab w:val="clear" w:pos="2520"/>
        <w:tab w:val="clear" w:pos="2880"/>
      </w:tabs>
      <w:ind w:left="1680"/>
    </w:pPr>
    <w:rPr>
      <w:rFonts w:asciiTheme="minorHAnsi" w:hAnsiTheme="minorHAnsi"/>
      <w:sz w:val="18"/>
      <w:szCs w:val="18"/>
    </w:rPr>
  </w:style>
  <w:style w:type="paragraph" w:styleId="TOC9">
    <w:name w:val="toc 9"/>
    <w:basedOn w:val="Normal"/>
    <w:next w:val="Normal"/>
    <w:autoRedefine/>
    <w:rsid w:val="004C7B62"/>
    <w:pPr>
      <w:tabs>
        <w:tab w:val="clear" w:pos="144"/>
        <w:tab w:val="clear" w:pos="360"/>
        <w:tab w:val="clear" w:pos="720"/>
        <w:tab w:val="clear" w:pos="1080"/>
        <w:tab w:val="clear" w:pos="1800"/>
        <w:tab w:val="clear" w:pos="2160"/>
        <w:tab w:val="clear" w:pos="2520"/>
        <w:tab w:val="clear" w:pos="2880"/>
      </w:tabs>
      <w:ind w:left="1920"/>
    </w:pPr>
    <w:rPr>
      <w:rFonts w:asciiTheme="minorHAnsi" w:hAnsiTheme="minorHAns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Relationship Id="rId18" Type="http://schemas.openxmlformats.org/officeDocument/2006/relationships/image" Target="media/image10.jpg"/><Relationship Id="rId26" Type="http://schemas.openxmlformats.org/officeDocument/2006/relationships/image" Target="media/image18.ti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tif"/><Relationship Id="rId25" Type="http://schemas.openxmlformats.org/officeDocument/2006/relationships/image" Target="media/image17.tif"/><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tif"/><Relationship Id="rId20" Type="http://schemas.openxmlformats.org/officeDocument/2006/relationships/image" Target="media/image12.tif"/><Relationship Id="rId29" Type="http://schemas.openxmlformats.org/officeDocument/2006/relationships/image" Target="media/image21.t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24" Type="http://schemas.openxmlformats.org/officeDocument/2006/relationships/image" Target="media/image16.jp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tif"/><Relationship Id="rId28" Type="http://schemas.openxmlformats.org/officeDocument/2006/relationships/image" Target="media/image20.tif"/><Relationship Id="rId36" Type="http://schemas.openxmlformats.org/officeDocument/2006/relationships/header" Target="header3.xml"/><Relationship Id="rId10" Type="http://schemas.openxmlformats.org/officeDocument/2006/relationships/image" Target="media/image2.tiff"/><Relationship Id="rId19" Type="http://schemas.openxmlformats.org/officeDocument/2006/relationships/image" Target="media/image11.tif"/><Relationship Id="rId31" Type="http://schemas.openxmlformats.org/officeDocument/2006/relationships/image" Target="media/image23.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tif"/><Relationship Id="rId22" Type="http://schemas.openxmlformats.org/officeDocument/2006/relationships/image" Target="media/image14.tif"/><Relationship Id="rId27" Type="http://schemas.openxmlformats.org/officeDocument/2006/relationships/image" Target="media/image19.jpg"/><Relationship Id="rId30" Type="http://schemas.openxmlformats.org/officeDocument/2006/relationships/image" Target="media/image22.tif"/><Relationship Id="rId35"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vault02\depts\Building\BOSWORTH\TEMPLATES\BOARD%20FORMS\BOZA%20BOOK%20AGENDA%20READY%20FOR%20INSERT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38900C-9B0E-42BD-9CD0-EE3B619497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BOZA BOOK AGENDA READY FOR INSERTS</Template>
  <TotalTime>1</TotalTime>
  <Pages>32</Pages>
  <Words>2051</Words>
  <Characters>11037</Characters>
  <Application>Microsoft Office Word</Application>
  <DocSecurity>0</DocSecurity>
  <Lines>91</Lines>
  <Paragraphs>26</Paragraphs>
  <ScaleCrop>false</ScaleCrop>
  <HeadingPairs>
    <vt:vector size="2" baseType="variant">
      <vt:variant>
        <vt:lpstr>Title</vt:lpstr>
      </vt:variant>
      <vt:variant>
        <vt:i4>1</vt:i4>
      </vt:variant>
    </vt:vector>
  </HeadingPairs>
  <TitlesOfParts>
    <vt:vector size="1" baseType="lpstr">
      <vt:lpstr/>
    </vt:vector>
  </TitlesOfParts>
  <Company>City of Decatur</Company>
  <LinksUpToDate>false</LinksUpToDate>
  <CharactersWithSpaces>13062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Bosworth, Judy</dc:creator>
  <cp:lastModifiedBy>Bosworth, Judy</cp:lastModifiedBy>
  <cp:revision>2</cp:revision>
  <cp:lastPrinted>2014-01-21T17:22:00Z</cp:lastPrinted>
  <dcterms:created xsi:type="dcterms:W3CDTF">2014-01-21T19:49:00Z</dcterms:created>
  <dcterms:modified xsi:type="dcterms:W3CDTF">2014-01-21T19:49:00Z</dcterms:modified>
</cp:coreProperties>
</file>